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B6" w:rsidRPr="00673781" w:rsidRDefault="001145B7" w:rsidP="000841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</w:t>
      </w:r>
      <w:r w:rsidR="006A4DB6" w:rsidRPr="00673781">
        <w:rPr>
          <w:rFonts w:ascii="Times New Roman" w:hAnsi="Times New Roman" w:cs="Times New Roman"/>
        </w:rPr>
        <w:t xml:space="preserve"> культуры администрации Сосновского муниципального района</w:t>
      </w:r>
    </w:p>
    <w:p w:rsidR="00BA38A5" w:rsidRPr="00673781" w:rsidRDefault="00BA38A5" w:rsidP="0008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12C" w:rsidRPr="00673781" w:rsidRDefault="0008412C" w:rsidP="0008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404" w:rsidRPr="00673781" w:rsidRDefault="006E4404" w:rsidP="0008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C40" w:rsidRPr="00673781" w:rsidRDefault="00667C40" w:rsidP="00084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8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07F78" w:rsidRPr="00673781" w:rsidRDefault="00B82607" w:rsidP="00084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>заседания комиссии по оценке эффективности деятельности</w:t>
      </w:r>
      <w:r w:rsidR="004203C5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Pr="00673781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учреждений,</w:t>
      </w:r>
      <w:r w:rsidR="004203C5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Pr="00673781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1145B7">
        <w:rPr>
          <w:rFonts w:ascii="Times New Roman" w:hAnsi="Times New Roman" w:cs="Times New Roman"/>
          <w:sz w:val="24"/>
          <w:szCs w:val="24"/>
        </w:rPr>
        <w:t>Управлению</w:t>
      </w:r>
      <w:r w:rsidRPr="00673781">
        <w:rPr>
          <w:rFonts w:ascii="Times New Roman" w:hAnsi="Times New Roman" w:cs="Times New Roman"/>
          <w:sz w:val="24"/>
          <w:szCs w:val="24"/>
        </w:rPr>
        <w:t xml:space="preserve"> культуры администрации Сосновского муниципального района</w:t>
      </w:r>
    </w:p>
    <w:p w:rsidR="004203C5" w:rsidRPr="00673781" w:rsidRDefault="004203C5" w:rsidP="00084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12C" w:rsidRPr="00673781" w:rsidRDefault="00DC312C" w:rsidP="00084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 xml:space="preserve">по </w:t>
      </w:r>
      <w:r w:rsidR="00673781" w:rsidRPr="00673781">
        <w:rPr>
          <w:rFonts w:ascii="Times New Roman" w:hAnsi="Times New Roman" w:cs="Times New Roman"/>
          <w:sz w:val="24"/>
          <w:szCs w:val="24"/>
        </w:rPr>
        <w:t>итогам I</w:t>
      </w:r>
      <w:r w:rsidR="00C074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A598F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Pr="00673781">
        <w:rPr>
          <w:rFonts w:ascii="Times New Roman" w:hAnsi="Times New Roman" w:cs="Times New Roman"/>
          <w:sz w:val="24"/>
          <w:szCs w:val="24"/>
        </w:rPr>
        <w:t>квартала</w:t>
      </w:r>
      <w:r w:rsidR="00571084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Pr="00673781">
        <w:rPr>
          <w:rFonts w:ascii="Times New Roman" w:hAnsi="Times New Roman" w:cs="Times New Roman"/>
          <w:sz w:val="24"/>
          <w:szCs w:val="24"/>
        </w:rPr>
        <w:t>20</w:t>
      </w:r>
      <w:r w:rsidR="007375D6" w:rsidRPr="00673781">
        <w:rPr>
          <w:rFonts w:ascii="Times New Roman" w:hAnsi="Times New Roman" w:cs="Times New Roman"/>
          <w:sz w:val="24"/>
          <w:szCs w:val="24"/>
        </w:rPr>
        <w:t>2</w:t>
      </w:r>
      <w:r w:rsidR="001145B7">
        <w:rPr>
          <w:rFonts w:ascii="Times New Roman" w:hAnsi="Times New Roman" w:cs="Times New Roman"/>
          <w:sz w:val="24"/>
          <w:szCs w:val="24"/>
        </w:rPr>
        <w:t>4</w:t>
      </w:r>
      <w:r w:rsidR="00EF5526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Pr="00673781">
        <w:rPr>
          <w:rFonts w:ascii="Times New Roman" w:hAnsi="Times New Roman" w:cs="Times New Roman"/>
          <w:sz w:val="24"/>
          <w:szCs w:val="24"/>
        </w:rPr>
        <w:t>г.</w:t>
      </w:r>
    </w:p>
    <w:p w:rsidR="00B82607" w:rsidRPr="00673781" w:rsidRDefault="00F058E6" w:rsidP="0008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>№</w:t>
      </w:r>
      <w:r w:rsidR="006C4AFA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="00C074F1">
        <w:rPr>
          <w:rFonts w:ascii="Times New Roman" w:hAnsi="Times New Roman" w:cs="Times New Roman"/>
          <w:sz w:val="24"/>
          <w:szCs w:val="24"/>
        </w:rPr>
        <w:t>4</w:t>
      </w:r>
      <w:r w:rsidR="00B77C88" w:rsidRPr="00673781">
        <w:rPr>
          <w:rFonts w:ascii="Times New Roman" w:hAnsi="Times New Roman" w:cs="Times New Roman"/>
          <w:sz w:val="24"/>
          <w:szCs w:val="24"/>
        </w:rPr>
        <w:tab/>
      </w:r>
      <w:r w:rsidR="00B77C88" w:rsidRPr="00673781">
        <w:rPr>
          <w:rFonts w:ascii="Times New Roman" w:hAnsi="Times New Roman" w:cs="Times New Roman"/>
          <w:sz w:val="24"/>
          <w:szCs w:val="24"/>
        </w:rPr>
        <w:tab/>
      </w:r>
      <w:r w:rsidR="00B77C88" w:rsidRPr="00673781">
        <w:rPr>
          <w:rFonts w:ascii="Times New Roman" w:hAnsi="Times New Roman" w:cs="Times New Roman"/>
          <w:sz w:val="24"/>
          <w:szCs w:val="24"/>
        </w:rPr>
        <w:tab/>
      </w:r>
      <w:r w:rsidR="00B77C88" w:rsidRPr="00673781">
        <w:rPr>
          <w:rFonts w:ascii="Times New Roman" w:hAnsi="Times New Roman" w:cs="Times New Roman"/>
          <w:sz w:val="24"/>
          <w:szCs w:val="24"/>
        </w:rPr>
        <w:tab/>
      </w:r>
      <w:r w:rsidR="00B77C88" w:rsidRPr="00673781">
        <w:rPr>
          <w:rFonts w:ascii="Times New Roman" w:hAnsi="Times New Roman" w:cs="Times New Roman"/>
          <w:sz w:val="24"/>
          <w:szCs w:val="24"/>
        </w:rPr>
        <w:tab/>
      </w:r>
      <w:r w:rsidR="00B77C88" w:rsidRPr="00673781">
        <w:rPr>
          <w:rFonts w:ascii="Times New Roman" w:hAnsi="Times New Roman" w:cs="Times New Roman"/>
          <w:sz w:val="24"/>
          <w:szCs w:val="24"/>
        </w:rPr>
        <w:tab/>
      </w:r>
      <w:r w:rsidR="00B77C88" w:rsidRPr="00673781">
        <w:rPr>
          <w:rFonts w:ascii="Times New Roman" w:hAnsi="Times New Roman" w:cs="Times New Roman"/>
          <w:sz w:val="24"/>
          <w:szCs w:val="24"/>
        </w:rPr>
        <w:tab/>
      </w:r>
      <w:r w:rsidR="00B77C88" w:rsidRPr="00673781">
        <w:rPr>
          <w:rFonts w:ascii="Times New Roman" w:hAnsi="Times New Roman" w:cs="Times New Roman"/>
          <w:sz w:val="24"/>
          <w:szCs w:val="24"/>
        </w:rPr>
        <w:tab/>
      </w:r>
      <w:r w:rsidR="00E113DB" w:rsidRPr="006737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21ED" w:rsidRPr="00673781">
        <w:rPr>
          <w:rFonts w:ascii="Times New Roman" w:hAnsi="Times New Roman" w:cs="Times New Roman"/>
          <w:sz w:val="24"/>
          <w:szCs w:val="24"/>
        </w:rPr>
        <w:t xml:space="preserve">  </w:t>
      </w:r>
      <w:r w:rsidR="005D4FD9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="004203C5" w:rsidRPr="00673781">
        <w:rPr>
          <w:rFonts w:ascii="Times New Roman" w:hAnsi="Times New Roman" w:cs="Times New Roman"/>
          <w:sz w:val="24"/>
          <w:szCs w:val="24"/>
        </w:rPr>
        <w:t xml:space="preserve">  </w:t>
      </w:r>
      <w:r w:rsidR="005D4FD9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="006F0212" w:rsidRPr="00673781">
        <w:rPr>
          <w:rFonts w:ascii="Times New Roman" w:hAnsi="Times New Roman" w:cs="Times New Roman"/>
          <w:sz w:val="24"/>
          <w:szCs w:val="24"/>
        </w:rPr>
        <w:t xml:space="preserve">  </w:t>
      </w:r>
      <w:r w:rsidR="00BA38A5" w:rsidRPr="00673781">
        <w:rPr>
          <w:rFonts w:ascii="Times New Roman" w:hAnsi="Times New Roman" w:cs="Times New Roman"/>
          <w:sz w:val="24"/>
          <w:szCs w:val="24"/>
        </w:rPr>
        <w:t xml:space="preserve">  </w:t>
      </w:r>
      <w:r w:rsidR="0018651C" w:rsidRPr="00673781">
        <w:rPr>
          <w:rFonts w:ascii="Times New Roman" w:hAnsi="Times New Roman" w:cs="Times New Roman"/>
          <w:sz w:val="24"/>
          <w:szCs w:val="24"/>
        </w:rPr>
        <w:t xml:space="preserve">    </w:t>
      </w:r>
      <w:r w:rsidR="00275950" w:rsidRPr="00673781">
        <w:rPr>
          <w:rFonts w:ascii="Times New Roman" w:hAnsi="Times New Roman" w:cs="Times New Roman"/>
          <w:sz w:val="24"/>
          <w:szCs w:val="24"/>
        </w:rPr>
        <w:t xml:space="preserve">  </w:t>
      </w:r>
      <w:r w:rsidR="00166D80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="0067378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73781">
        <w:rPr>
          <w:rFonts w:ascii="Times New Roman" w:hAnsi="Times New Roman" w:cs="Times New Roman"/>
          <w:sz w:val="24"/>
          <w:szCs w:val="24"/>
        </w:rPr>
        <w:t xml:space="preserve"> </w:t>
      </w:r>
      <w:r w:rsidR="00E317EF">
        <w:rPr>
          <w:rFonts w:ascii="Times New Roman" w:hAnsi="Times New Roman" w:cs="Times New Roman"/>
          <w:sz w:val="24"/>
          <w:szCs w:val="24"/>
        </w:rPr>
        <w:t xml:space="preserve">  </w:t>
      </w:r>
      <w:r w:rsidR="00B77C88" w:rsidRPr="0067378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9085E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B77C88" w:rsidRPr="00673781">
        <w:rPr>
          <w:rFonts w:ascii="Times New Roman" w:hAnsi="Times New Roman" w:cs="Times New Roman"/>
          <w:sz w:val="24"/>
          <w:szCs w:val="24"/>
        </w:rPr>
        <w:t>»</w:t>
      </w:r>
      <w:r w:rsidR="00E317EF">
        <w:rPr>
          <w:rFonts w:ascii="Times New Roman" w:hAnsi="Times New Roman" w:cs="Times New Roman"/>
          <w:sz w:val="24"/>
          <w:szCs w:val="24"/>
        </w:rPr>
        <w:t xml:space="preserve"> </w:t>
      </w:r>
      <w:r w:rsidR="00C074F1">
        <w:rPr>
          <w:rFonts w:ascii="Times New Roman" w:hAnsi="Times New Roman" w:cs="Times New Roman"/>
          <w:sz w:val="24"/>
          <w:szCs w:val="24"/>
          <w:u w:val="single"/>
        </w:rPr>
        <w:t>июл</w:t>
      </w:r>
      <w:r w:rsidR="00EF5526" w:rsidRPr="005D0097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7375D6" w:rsidRPr="00673781">
        <w:rPr>
          <w:rFonts w:ascii="Times New Roman" w:hAnsi="Times New Roman" w:cs="Times New Roman"/>
          <w:sz w:val="24"/>
          <w:szCs w:val="24"/>
        </w:rPr>
        <w:t xml:space="preserve"> 20</w:t>
      </w:r>
      <w:r w:rsidR="007375D6" w:rsidRPr="005D009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145B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C3AA7" w:rsidRPr="0067378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38A5" w:rsidRPr="00673781" w:rsidRDefault="00BA38A5" w:rsidP="0008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12C" w:rsidRPr="00673781" w:rsidRDefault="0008412C" w:rsidP="0008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F84" w:rsidRPr="00673781" w:rsidRDefault="00735F84" w:rsidP="00084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781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735F84" w:rsidRPr="00673781" w:rsidRDefault="00735F84" w:rsidP="0067378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 xml:space="preserve">Маркина Т.И. – </w:t>
      </w:r>
      <w:r w:rsidR="001145B7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A22AC1" w:rsidRPr="00673781">
        <w:rPr>
          <w:rFonts w:ascii="Times New Roman" w:hAnsi="Times New Roman" w:cs="Times New Roman"/>
          <w:sz w:val="24"/>
          <w:szCs w:val="24"/>
        </w:rPr>
        <w:t xml:space="preserve"> культуры, председатель комиссии</w:t>
      </w:r>
      <w:r w:rsidR="003F326A" w:rsidRPr="00673781">
        <w:rPr>
          <w:rFonts w:ascii="Times New Roman" w:hAnsi="Times New Roman" w:cs="Times New Roman"/>
          <w:sz w:val="24"/>
          <w:szCs w:val="24"/>
        </w:rPr>
        <w:t>.</w:t>
      </w:r>
    </w:p>
    <w:p w:rsidR="00927AF2" w:rsidRDefault="001145B7" w:rsidP="0067378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И.Ю</w:t>
      </w:r>
      <w:r w:rsidR="00927AF2" w:rsidRPr="00673781">
        <w:rPr>
          <w:rFonts w:ascii="Times New Roman" w:hAnsi="Times New Roman" w:cs="Times New Roman"/>
          <w:sz w:val="24"/>
          <w:szCs w:val="24"/>
        </w:rPr>
        <w:t xml:space="preserve">. </w:t>
      </w:r>
      <w:r w:rsidR="004203C5" w:rsidRPr="00673781">
        <w:rPr>
          <w:rFonts w:ascii="Times New Roman" w:hAnsi="Times New Roman" w:cs="Times New Roman"/>
          <w:sz w:val="24"/>
          <w:szCs w:val="24"/>
        </w:rPr>
        <w:t>–</w:t>
      </w:r>
      <w:r w:rsidR="007375D6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="00927AF2" w:rsidRPr="00673781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еститель начальника Управления</w:t>
      </w:r>
      <w:r w:rsidR="004203C5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="00927AF2" w:rsidRPr="00673781">
        <w:rPr>
          <w:rFonts w:ascii="Times New Roman" w:hAnsi="Times New Roman" w:cs="Times New Roman"/>
          <w:sz w:val="24"/>
          <w:szCs w:val="24"/>
        </w:rPr>
        <w:t>культуры</w:t>
      </w:r>
      <w:r w:rsidR="00A22AC1" w:rsidRPr="00673781">
        <w:rPr>
          <w:rFonts w:ascii="Times New Roman" w:hAnsi="Times New Roman" w:cs="Times New Roman"/>
          <w:sz w:val="24"/>
          <w:szCs w:val="24"/>
        </w:rPr>
        <w:t>, член комиссии</w:t>
      </w:r>
      <w:r w:rsidR="00927AF2" w:rsidRPr="00673781">
        <w:rPr>
          <w:rFonts w:ascii="Times New Roman" w:hAnsi="Times New Roman" w:cs="Times New Roman"/>
          <w:sz w:val="24"/>
          <w:szCs w:val="24"/>
        </w:rPr>
        <w:t>.</w:t>
      </w:r>
    </w:p>
    <w:p w:rsidR="00C074F1" w:rsidRPr="00673781" w:rsidRDefault="00C074F1" w:rsidP="0067378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А.А.-Главный бухгалтер Управления культуры, член комиссии;</w:t>
      </w:r>
    </w:p>
    <w:p w:rsidR="00B15655" w:rsidRDefault="00B15655" w:rsidP="0067378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>Б</w:t>
      </w:r>
      <w:r w:rsidR="001145B7">
        <w:rPr>
          <w:rFonts w:ascii="Times New Roman" w:hAnsi="Times New Roman" w:cs="Times New Roman"/>
          <w:sz w:val="24"/>
          <w:szCs w:val="24"/>
        </w:rPr>
        <w:t>аландина А.Н. – экономист Управления</w:t>
      </w:r>
      <w:r w:rsidRPr="00673781">
        <w:rPr>
          <w:rFonts w:ascii="Times New Roman" w:hAnsi="Times New Roman" w:cs="Times New Roman"/>
          <w:sz w:val="24"/>
          <w:szCs w:val="24"/>
        </w:rPr>
        <w:t xml:space="preserve"> культуры, член комиссии.</w:t>
      </w:r>
    </w:p>
    <w:p w:rsidR="00BD1AF0" w:rsidRPr="00673781" w:rsidRDefault="00BD1AF0" w:rsidP="0008412C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28FB" w:rsidRPr="00673781" w:rsidRDefault="00DC312C" w:rsidP="00084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78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32BBA" w:rsidRPr="00673781" w:rsidRDefault="00F32BBA" w:rsidP="00F32BBA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>Рассмотрение вопроса об эффективности работы руководителей детских школ искусств.</w:t>
      </w:r>
    </w:p>
    <w:p w:rsidR="00B15655" w:rsidRPr="00673781" w:rsidRDefault="00B15655" w:rsidP="00B15655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 xml:space="preserve">Рассмотрение вопроса об эффективности работы директора МБУК </w:t>
      </w:r>
      <w:r w:rsidR="00322766">
        <w:rPr>
          <w:rFonts w:ascii="Times New Roman" w:hAnsi="Times New Roman" w:cs="Times New Roman"/>
          <w:sz w:val="24"/>
          <w:szCs w:val="24"/>
        </w:rPr>
        <w:t>«</w:t>
      </w:r>
      <w:r w:rsidRPr="00673781">
        <w:rPr>
          <w:rFonts w:ascii="Times New Roman" w:hAnsi="Times New Roman" w:cs="Times New Roman"/>
          <w:sz w:val="24"/>
          <w:szCs w:val="24"/>
        </w:rPr>
        <w:t>МСКО</w:t>
      </w:r>
      <w:r w:rsidR="00322766">
        <w:rPr>
          <w:rFonts w:ascii="Times New Roman" w:hAnsi="Times New Roman" w:cs="Times New Roman"/>
          <w:sz w:val="24"/>
          <w:szCs w:val="24"/>
        </w:rPr>
        <w:t>»</w:t>
      </w:r>
      <w:r w:rsidRPr="00673781">
        <w:rPr>
          <w:rFonts w:ascii="Times New Roman" w:hAnsi="Times New Roman" w:cs="Times New Roman"/>
          <w:sz w:val="24"/>
          <w:szCs w:val="24"/>
        </w:rPr>
        <w:t xml:space="preserve"> А.М. Скокова.</w:t>
      </w:r>
    </w:p>
    <w:p w:rsidR="00D231A6" w:rsidRDefault="00D231A6" w:rsidP="0008412C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>Рассмотрение вопроса об эффективности работы директора МКУ «Сосновский историко-краеведческий музей» Т.В. Жуковой.</w:t>
      </w:r>
    </w:p>
    <w:p w:rsidR="00F32BBA" w:rsidRDefault="00F32BBA" w:rsidP="00F32BBA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>Рассмотрение вопроса об эффективности работы директора МКУК МЦБС Е.В. Сойновой.</w:t>
      </w:r>
    </w:p>
    <w:p w:rsidR="004642FA" w:rsidRPr="004642FA" w:rsidRDefault="004642FA" w:rsidP="004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642FA">
        <w:rPr>
          <w:rFonts w:ascii="Times New Roman" w:hAnsi="Times New Roman" w:cs="Times New Roman"/>
          <w:sz w:val="24"/>
          <w:szCs w:val="24"/>
        </w:rPr>
        <w:t>Об установке персонального повышающего коэффициента руководителям учреждений культуры и дополнительного образования в сфере культуры.</w:t>
      </w:r>
    </w:p>
    <w:p w:rsidR="00BA38A5" w:rsidRPr="00673781" w:rsidRDefault="00BA38A5" w:rsidP="0008412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32BBA" w:rsidRPr="00673781" w:rsidRDefault="00F32BBA" w:rsidP="00F32BBA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первому</w:t>
      </w:r>
      <w:r w:rsidRPr="00673781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 w:rsidRPr="00673781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322766">
        <w:rPr>
          <w:rFonts w:ascii="Times New Roman" w:hAnsi="Times New Roman" w:cs="Times New Roman"/>
          <w:sz w:val="24"/>
          <w:szCs w:val="24"/>
        </w:rPr>
        <w:t>Кузьмину И.Ю.</w:t>
      </w:r>
    </w:p>
    <w:p w:rsidR="00F32BBA" w:rsidRPr="00673781" w:rsidRDefault="00F32BBA" w:rsidP="00F32BBA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ab/>
        <w:t xml:space="preserve">На основании   отчетов руководителей детских школ искусства   Глушковой М.В., </w:t>
      </w:r>
      <w:r>
        <w:rPr>
          <w:rFonts w:ascii="Times New Roman" w:hAnsi="Times New Roman" w:cs="Times New Roman"/>
          <w:sz w:val="24"/>
          <w:szCs w:val="24"/>
        </w:rPr>
        <w:t>Серебренниковой О.В</w:t>
      </w:r>
      <w:r w:rsidRPr="00673781">
        <w:rPr>
          <w:rFonts w:ascii="Times New Roman" w:hAnsi="Times New Roman" w:cs="Times New Roman"/>
          <w:sz w:val="24"/>
          <w:szCs w:val="24"/>
        </w:rPr>
        <w:t xml:space="preserve">., Моисеевой О.М., была составлена оценочная шкала деятельности руководителей детских школ искусства за </w:t>
      </w:r>
      <w:r w:rsidR="00C074F1" w:rsidRPr="00673781">
        <w:rPr>
          <w:rFonts w:ascii="Times New Roman" w:hAnsi="Times New Roman" w:cs="Times New Roman"/>
          <w:sz w:val="24"/>
          <w:szCs w:val="24"/>
        </w:rPr>
        <w:t>I</w:t>
      </w:r>
      <w:r w:rsidR="00C074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73781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322766">
        <w:rPr>
          <w:rFonts w:ascii="Times New Roman" w:hAnsi="Times New Roman" w:cs="Times New Roman"/>
          <w:sz w:val="24"/>
          <w:szCs w:val="24"/>
        </w:rPr>
        <w:t>4</w:t>
      </w:r>
      <w:r w:rsidRPr="0067378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2BBA" w:rsidRPr="00673781" w:rsidRDefault="00F32BBA" w:rsidP="00F32BBA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BBA" w:rsidRDefault="00F32BBA" w:rsidP="00F32BBA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81">
        <w:rPr>
          <w:rFonts w:ascii="Times New Roman" w:hAnsi="Times New Roman" w:cs="Times New Roman"/>
          <w:b/>
          <w:sz w:val="24"/>
          <w:szCs w:val="24"/>
        </w:rPr>
        <w:t>Оценочная шкала эффективности деятельности руководителей детских школ искусств</w:t>
      </w:r>
    </w:p>
    <w:p w:rsidR="00E317EF" w:rsidRPr="00673781" w:rsidRDefault="00E317EF" w:rsidP="00F32BBA">
      <w:pPr>
        <w:tabs>
          <w:tab w:val="left" w:pos="8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5"/>
        <w:gridCol w:w="1276"/>
        <w:gridCol w:w="1276"/>
      </w:tblGrid>
      <w:tr w:rsidR="00F32BBA" w:rsidRPr="00673781" w:rsidTr="00F32BBA">
        <w:trPr>
          <w:trHeight w:val="360"/>
        </w:trPr>
        <w:tc>
          <w:tcPr>
            <w:tcW w:w="567" w:type="dxa"/>
            <w:vMerge w:val="restart"/>
          </w:tcPr>
          <w:p w:rsidR="00F32BBA" w:rsidRPr="00673781" w:rsidRDefault="00F32BBA" w:rsidP="00F32BB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</w:tcPr>
          <w:p w:rsidR="00F32BBA" w:rsidRPr="00673781" w:rsidRDefault="00F32BBA" w:rsidP="00F32BB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F32BBA" w:rsidRPr="00673781" w:rsidRDefault="00F32BBA" w:rsidP="00F32BB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32BBA" w:rsidRPr="00673781" w:rsidTr="00F32BBA">
        <w:trPr>
          <w:trHeight w:val="273"/>
        </w:trPr>
        <w:tc>
          <w:tcPr>
            <w:tcW w:w="567" w:type="dxa"/>
            <w:vMerge/>
          </w:tcPr>
          <w:p w:rsidR="00F32BBA" w:rsidRPr="00673781" w:rsidRDefault="00F32BBA" w:rsidP="00F32BB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F32BBA" w:rsidRPr="00673781" w:rsidRDefault="00F32BBA" w:rsidP="00F32BB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32BBA" w:rsidRPr="005D0097" w:rsidRDefault="00F32BBA" w:rsidP="00F32BBA">
            <w:pPr>
              <w:tabs>
                <w:tab w:val="left" w:pos="84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097">
              <w:rPr>
                <w:rFonts w:ascii="Times New Roman" w:hAnsi="Times New Roman" w:cs="Times New Roman"/>
                <w:sz w:val="20"/>
                <w:szCs w:val="20"/>
              </w:rPr>
              <w:t xml:space="preserve">МБУ ДО «ДШИ с. Долгодеревенское»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BA" w:rsidRPr="005D0097" w:rsidRDefault="00F32BBA" w:rsidP="00F32BB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097">
              <w:rPr>
                <w:rFonts w:ascii="Times New Roman" w:hAnsi="Times New Roman" w:cs="Times New Roman"/>
                <w:sz w:val="20"/>
                <w:szCs w:val="20"/>
              </w:rPr>
              <w:t>МБУ ДО «ДШИ п. Полетаево»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32BBA" w:rsidRPr="005D0097" w:rsidRDefault="00F32BBA" w:rsidP="00F32BB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097">
              <w:rPr>
                <w:rFonts w:ascii="Times New Roman" w:hAnsi="Times New Roman" w:cs="Times New Roman"/>
                <w:sz w:val="20"/>
                <w:szCs w:val="20"/>
              </w:rPr>
              <w:t>МБУ ДО «ДШИ п. Рощино»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32BBA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5-ти рабочих дней с момента утверждения: ПФХД бюджетных учреждений и бюджетная смета казенных учреждений.</w:t>
            </w:r>
          </w:p>
          <w:p w:rsidR="005D0097" w:rsidRPr="00673781" w:rsidRDefault="005D0097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F32BBA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Своевременное размещение измененных ПФХД или бюджетной сметы на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5-ти рабочих дней с момента утверждения.</w:t>
            </w:r>
          </w:p>
          <w:p w:rsidR="005D0097" w:rsidRPr="00673781" w:rsidRDefault="005D0097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BF21DC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F32BBA" w:rsidRDefault="00F32BBA" w:rsidP="00F32B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Максимальное отклонение фактического значения суммы по разделу расходов плана ФХД от первоначального планового показателя за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отчетный период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(только бюджетные учреждения)</w:t>
            </w:r>
          </w:p>
          <w:p w:rsidR="00E317EF" w:rsidRPr="00673781" w:rsidRDefault="00E317EF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ED4588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ED4588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ED4588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Удельный вес фонда оплаты труда основного персонала в общем начисленном фонде оплаты труда за отчетный период </w:t>
            </w:r>
          </w:p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 соблюдении индикатива – для ДШИ 70% и более, для культуры 60% и более)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Доля исполнения от запланированной суммы кассового плана по иным целям МП «Сохранение и развитие</w:t>
            </w:r>
            <w:r w:rsidRPr="006737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 Сосновского района»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79085E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ED4588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BF21DC" w:rsidRDefault="00BF21DC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обоснованных жалоб, докладных на руководителя учреждения со стороны учредителя (централизованной бухгалтерии), органов местного самоуправления и иных физических и юридических лиц.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EE0271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плана-графика в ЕИС в течение 10-ти рабочих дней с момента утверждения ПФХД/бюджетной сметы (ч. 7 ст. 16. ФЗ-44) на новый финансовый год.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Своевременное размещение изменений в план-график на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zakupki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контрактов с поставщиками с истекшим сроком исполнения на отчетный период.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плана мероприятий в соответствии с энергетическим паспортом учреждения, с предоставлением плана мероприятий.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(Кроме МКУ «Сосновский музей»)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ED4588" w:rsidRDefault="0079085E" w:rsidP="0079085E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ED4588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BF21DC" w:rsidRDefault="00BF21DC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инвентаризации, согласно изданным приказам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ED4588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ED4588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ED4588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среднемесячной заработной платы основного персонала к среднемесячной заработной плате учителей в районе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(ДШИ)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2BBA" w:rsidRPr="00673781" w:rsidTr="00F32BBA">
        <w:trPr>
          <w:trHeight w:val="600"/>
        </w:trPr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среднемесячной заработной платы по учреждению культуры к среднемесячной заработной плате в регионе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(МБУК МСКО, МКУК МЦБС и МКУ «Сосновский музей)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от средств от приносящей доход деятельности в фонде оплаты труда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(только бюджетные учреждения)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EE0271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372020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BBA"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бухгалтерской и иной финансовой отчетности на официальном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(размещение происходит в течение 5 рабочих дней от формирования каждого документа – п. 5.15.2 Приказа Казначейства России от 15.02.2012 N 72</w:t>
            </w:r>
            <w:r w:rsidRPr="0067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673781">
              <w:rPr>
                <w:bCs/>
              </w:rPr>
              <w:t xml:space="preserve">Функционирование интернет-сайта учреждения согласно ст.36 ФЗ </w:t>
            </w:r>
            <w:hyperlink r:id="rId6" w:history="1">
              <w:r w:rsidRPr="00673781">
                <w:rPr>
                  <w:bCs/>
                </w:rPr>
                <w:t>"Основы законодательства Российской Федерации о культуре" (утв. ВС РФ 09.10.1992 N 3612-1) (ред. от 01.04.2020)</w:t>
              </w:r>
            </w:hyperlink>
            <w:r w:rsidRPr="00673781">
              <w:rPr>
                <w:bCs/>
              </w:rPr>
              <w:t xml:space="preserve"> и «Правилам размещения на официальном сайте образовательной организации в информационно-телекоммуникационной сети «Интернет» и </w:t>
            </w:r>
            <w:r w:rsidRPr="00673781">
              <w:rPr>
                <w:bCs/>
              </w:rPr>
              <w:lastRenderedPageBreak/>
              <w:t xml:space="preserve">обновления информации об образовательной организации» (утв. постановлением Правительства РФ от 10.07.2013 г. № 582, изменения от 11.07.2020 г. № 1038), </w:t>
            </w:r>
            <w:hyperlink r:id="rId7" w:anchor="/document/70713570/paragraph/1:3" w:tgtFrame="_blank" w:history="1">
              <w:r w:rsidRPr="00673781">
                <w:rPr>
                  <w:rFonts w:eastAsiaTheme="minorEastAsia"/>
                </w:rPr>
                <w:t>приказа от 29 мая 2014 г. N 785</w:t>
              </w:r>
            </w:hyperlink>
            <w:r w:rsidRPr="00673781">
              <w:rPr>
                <w:rFonts w:eastAsiaTheme="minorEastAsia"/>
              </w:rPr>
              <w:t> 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0A5739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372020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денежных средств из внебюджетных источников. Отношение факта к плану.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0A5739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BBA"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EE0271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372020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BBA"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9923" w:type="dxa"/>
            <w:gridSpan w:val="5"/>
          </w:tcPr>
          <w:p w:rsidR="005D0097" w:rsidRDefault="005D0097" w:rsidP="00F32BB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BBA" w:rsidRPr="00673781" w:rsidRDefault="00F32BBA" w:rsidP="00F32BBA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показатели эффективности руководителей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Выполнение учреждением муниципального задания на оказание услуг, сметы казенного учреждения.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учреждения и пребывающих в нем граждан (пожарная безопасность, охрана труда и соблюдение санитарно-эпидемиологических требований и норм, проведение инструктажей и плановых проверок)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EE0271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учреждения, прошедших повышение квалификации и (или) профессиональную подготовку в отчетном периоде, подтверждаемую документально (имеющие удостоверения, сертификаты)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на качество предоставления услуг и нарушений по результатам проверки деятельности учреждения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средств, в т. ч. в рамках муниципального задания.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показателей эффективности учреждения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обеспечение доступной среды для инвалидов (обучение персонала, разработка программ по работе с инвалидами)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BBA"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готовность учреждения к новому учебному году </w:t>
            </w: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ДШИ)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391E7C" w:rsidRDefault="00F32BBA" w:rsidP="00322766">
            <w:pPr>
              <w:tabs>
                <w:tab w:val="left" w:pos="840"/>
                <w:tab w:val="left" w:pos="1290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391E7C" w:rsidRDefault="00F32BBA" w:rsidP="00322766">
            <w:pPr>
              <w:tabs>
                <w:tab w:val="left" w:pos="840"/>
                <w:tab w:val="left" w:pos="1290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391E7C" w:rsidRDefault="00F32BBA" w:rsidP="00322766">
            <w:pPr>
              <w:tabs>
                <w:tab w:val="left" w:pos="840"/>
                <w:tab w:val="left" w:pos="1290"/>
                <w:tab w:val="center" w:pos="14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специалистами педагогического коллектива </w:t>
            </w:r>
          </w:p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ДШИ)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D0097" w:rsidRDefault="005D0097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97" w:rsidRPr="00673781" w:rsidRDefault="005D0097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29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Иная деятельность, не предусмотренная перечнем показателей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F32BBA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738D" w:rsidRPr="0083738D" w:rsidRDefault="00EE0271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BF21DC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BBA"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F32BBA" w:rsidRPr="00673781" w:rsidRDefault="00F32BBA" w:rsidP="00F32BBA">
            <w:pPr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32BBA" w:rsidRPr="00673781" w:rsidRDefault="0079085E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32BBA" w:rsidRPr="00673781" w:rsidRDefault="00F32BBA" w:rsidP="00BF21DC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1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32BBA" w:rsidRPr="00673781" w:rsidRDefault="00BF21DC" w:rsidP="00322766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E0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67ED" w:rsidRDefault="00AB67ED" w:rsidP="00F32BBA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7CC" w:rsidRPr="004B67CC" w:rsidRDefault="004B67CC" w:rsidP="00F32BBA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67CC">
        <w:rPr>
          <w:rFonts w:ascii="Times New Roman" w:hAnsi="Times New Roman" w:cs="Times New Roman"/>
          <w:sz w:val="24"/>
          <w:szCs w:val="24"/>
          <w:u w:val="single"/>
        </w:rPr>
        <w:t>Директору ДШИ п. Рощино Моисеевой О.М.:</w:t>
      </w:r>
    </w:p>
    <w:p w:rsidR="004B67CC" w:rsidRPr="004B67CC" w:rsidRDefault="004B67CC" w:rsidP="004B67CC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CC">
        <w:rPr>
          <w:rFonts w:ascii="Times New Roman" w:hAnsi="Times New Roman" w:cs="Times New Roman"/>
          <w:sz w:val="24"/>
          <w:szCs w:val="24"/>
        </w:rPr>
        <w:t xml:space="preserve">Отметить эффективную работу </w:t>
      </w:r>
      <w:r>
        <w:rPr>
          <w:rFonts w:ascii="Times New Roman" w:hAnsi="Times New Roman" w:cs="Times New Roman"/>
          <w:sz w:val="24"/>
          <w:szCs w:val="24"/>
        </w:rPr>
        <w:t>по грантовой деятельности</w:t>
      </w:r>
      <w:r w:rsidRPr="004B67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Выигранные деньги были направлены на проведение Районного фестиваля «Троица на Зюзелге».</w:t>
      </w:r>
    </w:p>
    <w:p w:rsidR="00F32BBA" w:rsidRPr="00673781" w:rsidRDefault="00F32BBA" w:rsidP="00F32BBA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BBA" w:rsidRPr="00077ADF" w:rsidRDefault="00F32BBA" w:rsidP="0007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655" w:rsidRPr="00673781" w:rsidRDefault="00B15655" w:rsidP="00B1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 </w:t>
      </w:r>
      <w:r w:rsidR="00F32BBA">
        <w:rPr>
          <w:rFonts w:ascii="Times New Roman" w:hAnsi="Times New Roman" w:cs="Times New Roman"/>
          <w:sz w:val="24"/>
          <w:szCs w:val="24"/>
          <w:u w:val="single"/>
        </w:rPr>
        <w:t>второму</w:t>
      </w:r>
      <w:r w:rsidRPr="00673781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 w:rsidRPr="00673781">
        <w:rPr>
          <w:rFonts w:ascii="Times New Roman" w:hAnsi="Times New Roman" w:cs="Times New Roman"/>
          <w:sz w:val="24"/>
          <w:szCs w:val="24"/>
        </w:rPr>
        <w:t xml:space="preserve"> слушали Баландину А.Н. </w:t>
      </w:r>
    </w:p>
    <w:p w:rsidR="00B15655" w:rsidRPr="00673781" w:rsidRDefault="00B15655" w:rsidP="00B15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 xml:space="preserve">На основании   отчета руководителя МБУК МСКО Скокова А.М. была составлена оценочная шкала деятельности руководителя за </w:t>
      </w:r>
      <w:r w:rsidR="00C074F1" w:rsidRPr="00673781">
        <w:rPr>
          <w:rFonts w:ascii="Times New Roman" w:hAnsi="Times New Roman" w:cs="Times New Roman"/>
          <w:sz w:val="24"/>
          <w:szCs w:val="24"/>
        </w:rPr>
        <w:t>I</w:t>
      </w:r>
      <w:r w:rsidR="00C074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74F1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Pr="00673781">
        <w:rPr>
          <w:rFonts w:ascii="Times New Roman" w:hAnsi="Times New Roman" w:cs="Times New Roman"/>
          <w:sz w:val="24"/>
          <w:szCs w:val="24"/>
        </w:rPr>
        <w:t>квартал 202</w:t>
      </w:r>
      <w:r w:rsidR="00322766">
        <w:rPr>
          <w:rFonts w:ascii="Times New Roman" w:hAnsi="Times New Roman" w:cs="Times New Roman"/>
          <w:sz w:val="24"/>
          <w:szCs w:val="24"/>
        </w:rPr>
        <w:t>4</w:t>
      </w:r>
      <w:r w:rsidRPr="0067378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15655" w:rsidRPr="009F5A67" w:rsidRDefault="00B15655" w:rsidP="009F5A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5655" w:rsidRDefault="00B15655" w:rsidP="00B156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81">
        <w:rPr>
          <w:rFonts w:ascii="Times New Roman" w:hAnsi="Times New Roman" w:cs="Times New Roman"/>
          <w:b/>
          <w:sz w:val="24"/>
          <w:szCs w:val="24"/>
        </w:rPr>
        <w:t>Оценочная шкала эффективности деятельности руководителя учреждения</w:t>
      </w:r>
    </w:p>
    <w:p w:rsidR="00E317EF" w:rsidRPr="00673781" w:rsidRDefault="00E317EF" w:rsidP="00B156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418"/>
      </w:tblGrid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15F37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5-ти рабочих дней с момента утверждения: ПФХД бюджетных учреждений и бюджетная смета казенных учреждений.</w:t>
            </w:r>
          </w:p>
          <w:p w:rsidR="00E317EF" w:rsidRPr="00673781" w:rsidRDefault="00E317EF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Своевременное размещение измененных ПФХД или бюджетной сметы на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5-ти рабочих дней с момента утверждения.</w:t>
            </w:r>
          </w:p>
        </w:tc>
        <w:tc>
          <w:tcPr>
            <w:tcW w:w="1418" w:type="dxa"/>
          </w:tcPr>
          <w:p w:rsidR="00E15F37" w:rsidRPr="009F5A67" w:rsidRDefault="00BF21D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Максимальное отклонение фактического значения суммы по разделу расходов плана ФХД от первоначального планового показателя за отчетный период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(только бюджетные учреждения)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37" w:rsidRPr="00F5742E" w:rsidRDefault="00F5742E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F5742E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Удельный вес фонда оплаты труда основного персонала в общем начисленном фонде оплаты труда за отчетный период </w:t>
            </w:r>
          </w:p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 соблюдении индикатива – для ДШИ 70% и более, для культуры 60% и более)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Доля исполнения от запланированной суммы кассового плана по иным целям МП «Сохранение и развитие</w:t>
            </w:r>
            <w:r w:rsidRPr="006737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 Сосновского района»</w:t>
            </w:r>
          </w:p>
        </w:tc>
        <w:tc>
          <w:tcPr>
            <w:tcW w:w="1418" w:type="dxa"/>
          </w:tcPr>
          <w:p w:rsidR="00E15F37" w:rsidRPr="00673781" w:rsidRDefault="009F5A6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обоснованных жалоб, докладных на руководителя учреждения со стороны учредителя (централизованной бухгалтерии), органов местного самоуправления и иных физических и юридических лиц. 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плана-графика в ЕИС в течение 10-ти рабочих дней с момента утверждения ПФХД/бюджетной сметы (ч. 7 ст. 16. ФЗ-44) на новый финансовый год.</w:t>
            </w:r>
          </w:p>
        </w:tc>
        <w:tc>
          <w:tcPr>
            <w:tcW w:w="1418" w:type="dxa"/>
          </w:tcPr>
          <w:p w:rsidR="00E15F37" w:rsidRPr="00673781" w:rsidRDefault="00BF21D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Своевременное размещение изменений в план-график на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zakupki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контрактов с поставщиками с истекшим сроком исполнения на отчетный период.</w:t>
            </w:r>
          </w:p>
        </w:tc>
        <w:tc>
          <w:tcPr>
            <w:tcW w:w="1418" w:type="dxa"/>
          </w:tcPr>
          <w:p w:rsidR="00E15F37" w:rsidRPr="00673781" w:rsidRDefault="00077ADF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F37" w:rsidRPr="00673781" w:rsidTr="00F5742E">
        <w:trPr>
          <w:trHeight w:val="720"/>
        </w:trPr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плана мероприятий в соответствии с энергетическим паспортом учреждения, с предоставлением плана мероприятий.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(Кроме МКУ «Сосновский музей»)</w:t>
            </w:r>
          </w:p>
        </w:tc>
        <w:tc>
          <w:tcPr>
            <w:tcW w:w="1418" w:type="dxa"/>
          </w:tcPr>
          <w:p w:rsidR="00E15F37" w:rsidRPr="00BF21DC" w:rsidRDefault="00BF21DC" w:rsidP="00E1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инвентаризации, согласно изданным приказам</w:t>
            </w:r>
          </w:p>
        </w:tc>
        <w:tc>
          <w:tcPr>
            <w:tcW w:w="1418" w:type="dxa"/>
          </w:tcPr>
          <w:p w:rsidR="00E15F37" w:rsidRPr="00F5742E" w:rsidRDefault="00F5742E" w:rsidP="00E1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F5742E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среднемесячной заработной платы основного персонала к среднемесячной заработной плате учителей в районе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(ДШИ)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среднемесячной заработной платы по учреждению культуры к среднемесячной заработной плате в регионе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(МБУК МСКО, МКУК МЦБС и МКУ «Сосновский музей)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от средств от приносящей доход деятельности в фонде оплаты труда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(только бюджетные учреждения)</w:t>
            </w:r>
          </w:p>
        </w:tc>
        <w:tc>
          <w:tcPr>
            <w:tcW w:w="1418" w:type="dxa"/>
          </w:tcPr>
          <w:p w:rsidR="00E15F37" w:rsidRPr="00673781" w:rsidRDefault="009F5A67" w:rsidP="00E15F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бухгалтерской и иной финансовой отчетности на официальном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(размещение происходит в течение 5 рабочих дней от формирования каждого документа – п. 5.15.2 Приказа Казначейства России от 15.02.2012 N 72</w:t>
            </w:r>
            <w:r w:rsidRPr="0067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E15F37" w:rsidRPr="00673781" w:rsidRDefault="00BF21D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673781">
              <w:rPr>
                <w:bCs/>
              </w:rPr>
              <w:t xml:space="preserve">Функционирование интернет-сайта учреждения согласно ст.36 ФЗ </w:t>
            </w:r>
            <w:hyperlink r:id="rId8" w:history="1">
              <w:r w:rsidRPr="00673781">
                <w:rPr>
                  <w:bCs/>
                </w:rPr>
                <w:t>"Основы законодательства Российской Федерации о культуре" (утв. ВС РФ 09.10.1992 N 3612-1) (ред. от 01.04.2020)</w:t>
              </w:r>
            </w:hyperlink>
            <w:r w:rsidRPr="00673781">
              <w:rPr>
                <w:bCs/>
              </w:rPr>
              <w:t xml:space="preserve"> и «Правилам размещения на официальном сайте образовательной организации в информационно-телекоммуникационной сети «Интернет» и обновления информации об </w:t>
            </w:r>
            <w:r w:rsidRPr="00673781">
              <w:rPr>
                <w:bCs/>
              </w:rPr>
              <w:lastRenderedPageBreak/>
              <w:t xml:space="preserve">образовательной организации» (утв. постановлением Правительства РФ от 10.07.2013 г. № 582, изменения от 11.07.2020 г. № 1038), </w:t>
            </w:r>
            <w:hyperlink r:id="rId9" w:anchor="/document/70713570/paragraph/1:3" w:tgtFrame="_blank" w:history="1">
              <w:r w:rsidRPr="00673781">
                <w:rPr>
                  <w:rFonts w:eastAsiaTheme="minorEastAsia"/>
                </w:rPr>
                <w:t>приказа от 29 мая 2014 г. N 785</w:t>
              </w:r>
            </w:hyperlink>
            <w:r w:rsidRPr="00673781">
              <w:rPr>
                <w:rFonts w:eastAsiaTheme="minorEastAsia"/>
              </w:rPr>
              <w:t> 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</w:t>
            </w:r>
          </w:p>
        </w:tc>
        <w:tc>
          <w:tcPr>
            <w:tcW w:w="1418" w:type="dxa"/>
          </w:tcPr>
          <w:p w:rsidR="00E15F37" w:rsidRPr="00673781" w:rsidRDefault="00E15F37" w:rsidP="00F5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7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F37" w:rsidRPr="00673781" w:rsidTr="00077ADF">
        <w:trPr>
          <w:trHeight w:val="621"/>
        </w:trPr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38" w:type="dxa"/>
          </w:tcPr>
          <w:p w:rsidR="00E317EF" w:rsidRPr="00673781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денежных средств из внебюджетных источников. Отношение факта к плану.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F37" w:rsidRPr="00673781" w:rsidTr="00166D80">
        <w:tc>
          <w:tcPr>
            <w:tcW w:w="9923" w:type="dxa"/>
            <w:gridSpan w:val="3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показатели эффективности руководителей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15F37" w:rsidRDefault="00E15F37" w:rsidP="00685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Выполнение учреждением муниципального задания на оказание услуг, сметы казенного учреждения.</w:t>
            </w:r>
          </w:p>
          <w:p w:rsidR="00AE3A3C" w:rsidRPr="00673781" w:rsidRDefault="00AE3A3C" w:rsidP="00685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учреждения и пребывающих в нем граждан (пожарная безопасность, охрана труда и соблюдение санитарно-эпидемиологических требований и норм, проведение инструктажей и плановых проверок)</w:t>
            </w:r>
          </w:p>
        </w:tc>
        <w:tc>
          <w:tcPr>
            <w:tcW w:w="1418" w:type="dxa"/>
          </w:tcPr>
          <w:p w:rsidR="00E15F37" w:rsidRPr="00673781" w:rsidRDefault="00077ADF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учреждения, прошедших повышение квалификации и (или) профессиональную подготовку в отчетном периоде, подтверждаемую документально (имеющие удостоверения, сертификаты)</w:t>
            </w:r>
          </w:p>
        </w:tc>
        <w:tc>
          <w:tcPr>
            <w:tcW w:w="1418" w:type="dxa"/>
          </w:tcPr>
          <w:p w:rsidR="00E15F37" w:rsidRPr="00673781" w:rsidRDefault="00BF21D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на качество предоставления услуг и нарушений по результатам проверки деятельности учреждения 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средств, в т. ч. в рамках муниципального задания.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показателей эффективности учреждения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E15F37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обеспечение доступной среды для инвалидов (обучение персонала, разработка программ по работе с инвалидами)</w:t>
            </w:r>
          </w:p>
        </w:tc>
        <w:tc>
          <w:tcPr>
            <w:tcW w:w="1418" w:type="dxa"/>
          </w:tcPr>
          <w:p w:rsidR="00E15F37" w:rsidRPr="00673781" w:rsidRDefault="00077ADF" w:rsidP="00E15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ADF" w:rsidRPr="00673781" w:rsidTr="00166D80">
        <w:tc>
          <w:tcPr>
            <w:tcW w:w="567" w:type="dxa"/>
          </w:tcPr>
          <w:p w:rsidR="00077ADF" w:rsidRPr="00673781" w:rsidRDefault="00077ADF" w:rsidP="0007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077ADF" w:rsidRPr="001E186F" w:rsidRDefault="00077ADF" w:rsidP="00077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5D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актуальных рекламных материалов по программе «Пушкинская карта» в афишах, на сайтах, наружной рекламе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(только МБУК МСКО и МУЗЕЙ)</w:t>
            </w:r>
          </w:p>
        </w:tc>
        <w:tc>
          <w:tcPr>
            <w:tcW w:w="1418" w:type="dxa"/>
          </w:tcPr>
          <w:p w:rsidR="00077ADF" w:rsidRDefault="00077ADF" w:rsidP="0007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7ADF" w:rsidRPr="00673781" w:rsidTr="00166D80">
        <w:tc>
          <w:tcPr>
            <w:tcW w:w="567" w:type="dxa"/>
          </w:tcPr>
          <w:p w:rsidR="00077ADF" w:rsidRPr="00673781" w:rsidRDefault="00077ADF" w:rsidP="0007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077ADF" w:rsidRPr="001E186F" w:rsidRDefault="00077ADF" w:rsidP="00077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5D">
              <w:rPr>
                <w:rFonts w:ascii="Times New Roman" w:hAnsi="Times New Roman"/>
                <w:bCs/>
                <w:sz w:val="24"/>
                <w:szCs w:val="24"/>
              </w:rPr>
              <w:t xml:space="preserve">Процент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(только МБУК МСКО и МУЗЕЙ)</w:t>
            </w:r>
          </w:p>
        </w:tc>
        <w:tc>
          <w:tcPr>
            <w:tcW w:w="1418" w:type="dxa"/>
          </w:tcPr>
          <w:p w:rsidR="00077ADF" w:rsidRDefault="00BF21DC" w:rsidP="0007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ADF" w:rsidRPr="00673781" w:rsidTr="00166D80">
        <w:tc>
          <w:tcPr>
            <w:tcW w:w="567" w:type="dxa"/>
          </w:tcPr>
          <w:p w:rsidR="00077ADF" w:rsidRPr="00673781" w:rsidRDefault="00077ADF" w:rsidP="0007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077ADF" w:rsidRPr="001E186F" w:rsidRDefault="00077ADF" w:rsidP="00077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5D">
              <w:rPr>
                <w:rFonts w:ascii="Times New Roman" w:hAnsi="Times New Roman"/>
                <w:bCs/>
                <w:sz w:val="24"/>
                <w:szCs w:val="24"/>
              </w:rPr>
              <w:t xml:space="preserve">Рост объема продаж по программе «Пушкинская карта» </w:t>
            </w:r>
            <w:r w:rsidRPr="00D9455D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МБУК МСКО и МУЗЕЙ)</w:t>
            </w:r>
          </w:p>
        </w:tc>
        <w:tc>
          <w:tcPr>
            <w:tcW w:w="1418" w:type="dxa"/>
          </w:tcPr>
          <w:p w:rsidR="00077ADF" w:rsidRDefault="00BF21DC" w:rsidP="0007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77ADF" w:rsidRPr="00673781" w:rsidTr="00166D80">
        <w:tc>
          <w:tcPr>
            <w:tcW w:w="567" w:type="dxa"/>
          </w:tcPr>
          <w:p w:rsidR="00077ADF" w:rsidRPr="00673781" w:rsidRDefault="00077ADF" w:rsidP="00077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077ADF" w:rsidRPr="001E186F" w:rsidRDefault="00077ADF" w:rsidP="00077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5D">
              <w:rPr>
                <w:rFonts w:ascii="Times New Roman" w:hAnsi="Times New Roman"/>
                <w:bCs/>
                <w:sz w:val="24"/>
                <w:szCs w:val="24"/>
              </w:rPr>
              <w:t xml:space="preserve">Рост объема реализации билетов по программе «Пушкинская карта»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(только МБУК МСКО и МУЗЕЙ)</w:t>
            </w:r>
          </w:p>
        </w:tc>
        <w:tc>
          <w:tcPr>
            <w:tcW w:w="1418" w:type="dxa"/>
          </w:tcPr>
          <w:p w:rsidR="00077ADF" w:rsidRDefault="00BF21DC" w:rsidP="0007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077ADF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готовность учреждения к новому учебному году </w:t>
            </w: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ДШИ)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077ADF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специалистами педагогического коллектива </w:t>
            </w:r>
          </w:p>
          <w:p w:rsidR="00E15F37" w:rsidRPr="00673781" w:rsidRDefault="00E15F37" w:rsidP="00685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ДШИ)</w:t>
            </w:r>
          </w:p>
        </w:tc>
        <w:tc>
          <w:tcPr>
            <w:tcW w:w="1418" w:type="dxa"/>
          </w:tcPr>
          <w:p w:rsidR="00E15F37" w:rsidRPr="00673781" w:rsidRDefault="00E15F3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5F37" w:rsidRPr="00673781" w:rsidTr="00166D80">
        <w:tc>
          <w:tcPr>
            <w:tcW w:w="567" w:type="dxa"/>
          </w:tcPr>
          <w:p w:rsidR="00E15F37" w:rsidRPr="00673781" w:rsidRDefault="00077ADF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38" w:type="dxa"/>
          </w:tcPr>
          <w:p w:rsidR="00964695" w:rsidRDefault="00E15F37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Иная деятельность, не предусмотренная перечнем показателей</w:t>
            </w:r>
          </w:p>
          <w:p w:rsidR="00E15F37" w:rsidRPr="00673781" w:rsidRDefault="00964695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личное участие в областных мероприятиях)</w:t>
            </w:r>
          </w:p>
        </w:tc>
        <w:tc>
          <w:tcPr>
            <w:tcW w:w="1418" w:type="dxa"/>
          </w:tcPr>
          <w:p w:rsidR="00322766" w:rsidRPr="00673781" w:rsidRDefault="009F5A67" w:rsidP="0032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AE3A3C" w:rsidRPr="00673781" w:rsidRDefault="00AE3A3C" w:rsidP="009F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655" w:rsidRDefault="00B15655" w:rsidP="00B1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BF21DC">
        <w:rPr>
          <w:rFonts w:ascii="Times New Roman" w:hAnsi="Times New Roman" w:cs="Times New Roman"/>
          <w:sz w:val="24"/>
          <w:szCs w:val="24"/>
        </w:rPr>
        <w:t>28</w:t>
      </w:r>
      <w:r w:rsidR="00077ADF">
        <w:rPr>
          <w:rFonts w:ascii="Times New Roman" w:hAnsi="Times New Roman" w:cs="Times New Roman"/>
          <w:sz w:val="24"/>
          <w:szCs w:val="24"/>
        </w:rPr>
        <w:t>0</w:t>
      </w:r>
      <w:r w:rsidRPr="0067378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777D90" w:rsidRPr="00673781" w:rsidRDefault="00777D90" w:rsidP="00B15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A46" w:rsidRDefault="00777D90" w:rsidP="0007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D90">
        <w:rPr>
          <w:rFonts w:ascii="Times New Roman" w:hAnsi="Times New Roman" w:cs="Times New Roman"/>
          <w:sz w:val="24"/>
          <w:szCs w:val="24"/>
          <w:u w:val="single"/>
        </w:rPr>
        <w:t>Директору МБУК «МСКО» Скокову А.М.</w:t>
      </w:r>
    </w:p>
    <w:p w:rsidR="00777D90" w:rsidRPr="00777D90" w:rsidRDefault="00777D90" w:rsidP="0007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высокую работоспособность</w:t>
      </w:r>
      <w:r w:rsidRPr="00777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D90">
        <w:rPr>
          <w:rFonts w:ascii="Times New Roman" w:hAnsi="Times New Roman" w:cs="Times New Roman"/>
          <w:sz w:val="24"/>
          <w:szCs w:val="24"/>
        </w:rPr>
        <w:t>вне ра</w:t>
      </w:r>
      <w:r>
        <w:rPr>
          <w:rFonts w:ascii="Times New Roman" w:hAnsi="Times New Roman" w:cs="Times New Roman"/>
          <w:sz w:val="24"/>
          <w:szCs w:val="24"/>
        </w:rPr>
        <w:t>бочее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проведении Областных и Районных фестивалей «Троица на Зюзелге», «Областной Сабантуй», «Бажовский фестиваль», «Хоровая капель», фестиваль национальных традиций «Сосновский слон».</w:t>
      </w:r>
    </w:p>
    <w:p w:rsidR="006C5D34" w:rsidRPr="00673781" w:rsidRDefault="006C5D34" w:rsidP="00084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  <w:u w:val="single"/>
        </w:rPr>
        <w:lastRenderedPageBreak/>
        <w:t>По третьему вопросу</w:t>
      </w:r>
      <w:r w:rsidRPr="00673781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077ADF">
        <w:rPr>
          <w:rFonts w:ascii="Times New Roman" w:hAnsi="Times New Roman" w:cs="Times New Roman"/>
          <w:sz w:val="24"/>
          <w:szCs w:val="24"/>
        </w:rPr>
        <w:t>Кузьмину И.Ю. и Баландину А.Н.</w:t>
      </w:r>
    </w:p>
    <w:p w:rsidR="00D231A6" w:rsidRPr="00673781" w:rsidRDefault="00D231A6" w:rsidP="00084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 xml:space="preserve">На основании   отчета руководителя МКУ «Сосновский музей» Жуковой Т.В. была составлена оценочная шкала деятельности руководителя   за </w:t>
      </w:r>
      <w:r w:rsidR="00C074F1" w:rsidRPr="00673781">
        <w:rPr>
          <w:rFonts w:ascii="Times New Roman" w:hAnsi="Times New Roman" w:cs="Times New Roman"/>
          <w:sz w:val="24"/>
          <w:szCs w:val="24"/>
        </w:rPr>
        <w:t>I</w:t>
      </w:r>
      <w:r w:rsidR="00C074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74F1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Pr="00673781">
        <w:rPr>
          <w:rFonts w:ascii="Times New Roman" w:hAnsi="Times New Roman" w:cs="Times New Roman"/>
          <w:sz w:val="24"/>
          <w:szCs w:val="24"/>
        </w:rPr>
        <w:t>кв</w:t>
      </w:r>
      <w:r w:rsidR="007B775B" w:rsidRPr="00673781">
        <w:rPr>
          <w:rFonts w:ascii="Times New Roman" w:hAnsi="Times New Roman" w:cs="Times New Roman"/>
          <w:sz w:val="24"/>
          <w:szCs w:val="24"/>
        </w:rPr>
        <w:t>артал</w:t>
      </w:r>
      <w:r w:rsidRPr="00673781">
        <w:rPr>
          <w:rFonts w:ascii="Times New Roman" w:hAnsi="Times New Roman" w:cs="Times New Roman"/>
          <w:sz w:val="24"/>
          <w:szCs w:val="24"/>
        </w:rPr>
        <w:t xml:space="preserve"> 20</w:t>
      </w:r>
      <w:r w:rsidR="006C5D34" w:rsidRPr="00673781">
        <w:rPr>
          <w:rFonts w:ascii="Times New Roman" w:hAnsi="Times New Roman" w:cs="Times New Roman"/>
          <w:sz w:val="24"/>
          <w:szCs w:val="24"/>
        </w:rPr>
        <w:t>2</w:t>
      </w:r>
      <w:r w:rsidR="00322766">
        <w:rPr>
          <w:rFonts w:ascii="Times New Roman" w:hAnsi="Times New Roman" w:cs="Times New Roman"/>
          <w:sz w:val="24"/>
          <w:szCs w:val="24"/>
        </w:rPr>
        <w:t>4</w:t>
      </w:r>
      <w:r w:rsidRPr="0067378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7EF" w:rsidRDefault="00E317EF" w:rsidP="00084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A6" w:rsidRDefault="00D231A6" w:rsidP="00084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81">
        <w:rPr>
          <w:rFonts w:ascii="Times New Roman" w:hAnsi="Times New Roman" w:cs="Times New Roman"/>
          <w:b/>
          <w:sz w:val="24"/>
          <w:szCs w:val="24"/>
        </w:rPr>
        <w:t>Оценочная шкала эффективности деятельности руководителя учреждения</w:t>
      </w:r>
    </w:p>
    <w:p w:rsidR="00E317EF" w:rsidRPr="00673781" w:rsidRDefault="00E317EF" w:rsidP="00084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418"/>
      </w:tblGrid>
      <w:tr w:rsidR="006856AC" w:rsidRPr="00673781" w:rsidTr="009F5A67">
        <w:tc>
          <w:tcPr>
            <w:tcW w:w="709" w:type="dxa"/>
          </w:tcPr>
          <w:p w:rsidR="006856AC" w:rsidRPr="00673781" w:rsidRDefault="006856AC" w:rsidP="0068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6856AC" w:rsidRPr="00673781" w:rsidRDefault="006856AC" w:rsidP="0068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6856AC" w:rsidRPr="00673781" w:rsidRDefault="006856AC" w:rsidP="00685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856AC" w:rsidRPr="00673781" w:rsidTr="009F5A67">
        <w:tc>
          <w:tcPr>
            <w:tcW w:w="709" w:type="dxa"/>
          </w:tcPr>
          <w:p w:rsidR="006856AC" w:rsidRPr="00673781" w:rsidRDefault="006856AC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856AC" w:rsidRDefault="006856AC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5-ти рабочих дней с момента утверждения: ПФХД бюджетных учреждений и бюджетная смета казенных учреждений.</w:t>
            </w:r>
          </w:p>
          <w:p w:rsidR="00AE3A3C" w:rsidRPr="00673781" w:rsidRDefault="00AE3A3C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856AC" w:rsidRPr="00673781" w:rsidRDefault="009F5A67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6AC" w:rsidRPr="00673781" w:rsidRDefault="006856A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C" w:rsidRPr="00673781" w:rsidTr="009F5A67">
        <w:tc>
          <w:tcPr>
            <w:tcW w:w="709" w:type="dxa"/>
          </w:tcPr>
          <w:p w:rsidR="006856AC" w:rsidRPr="00673781" w:rsidRDefault="006856AC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856AC" w:rsidRPr="00673781" w:rsidRDefault="006856AC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Своевременное размещение измененных ПФХД или бюджетной сметы на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5-ти рабочих дней с момента утверждения.</w:t>
            </w:r>
          </w:p>
        </w:tc>
        <w:tc>
          <w:tcPr>
            <w:tcW w:w="1418" w:type="dxa"/>
          </w:tcPr>
          <w:p w:rsidR="006856AC" w:rsidRPr="00673781" w:rsidRDefault="00BF21D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856AC" w:rsidRPr="00673781" w:rsidRDefault="006856A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856AC" w:rsidRPr="00673781" w:rsidTr="009F5A67">
        <w:tc>
          <w:tcPr>
            <w:tcW w:w="709" w:type="dxa"/>
          </w:tcPr>
          <w:p w:rsidR="006856AC" w:rsidRPr="00673781" w:rsidRDefault="006856AC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856AC" w:rsidRPr="00673781" w:rsidRDefault="006856AC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Максимальное отклонение фактического значения суммы по разделу расходов плана ФХД от первоначального планового показателя за отчетный период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(только бюджетные учреждения)</w:t>
            </w:r>
          </w:p>
        </w:tc>
        <w:tc>
          <w:tcPr>
            <w:tcW w:w="1418" w:type="dxa"/>
          </w:tcPr>
          <w:p w:rsidR="006856AC" w:rsidRPr="00673781" w:rsidRDefault="006856A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AC" w:rsidRPr="00673781" w:rsidRDefault="006856A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856AC" w:rsidRPr="00673781" w:rsidTr="009F5A67">
        <w:tc>
          <w:tcPr>
            <w:tcW w:w="709" w:type="dxa"/>
          </w:tcPr>
          <w:p w:rsidR="006856AC" w:rsidRPr="00673781" w:rsidRDefault="006856AC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856AC" w:rsidRPr="00673781" w:rsidRDefault="006856AC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Удельный вес фонда оплаты труда основного персонала в общем начисленном фонде оплаты труда за отчетный период </w:t>
            </w:r>
          </w:p>
          <w:p w:rsidR="006856AC" w:rsidRPr="00673781" w:rsidRDefault="006856AC" w:rsidP="006856A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 соблюдении индикатива – для ДШИ 70% и более, для культуры 60% и более)</w:t>
            </w:r>
          </w:p>
        </w:tc>
        <w:tc>
          <w:tcPr>
            <w:tcW w:w="1418" w:type="dxa"/>
          </w:tcPr>
          <w:p w:rsidR="006856AC" w:rsidRPr="00673781" w:rsidRDefault="00BF21D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6856AC" w:rsidRPr="00673781" w:rsidRDefault="006856AC" w:rsidP="006856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56AC" w:rsidRPr="00673781" w:rsidTr="009F5A67">
        <w:tc>
          <w:tcPr>
            <w:tcW w:w="709" w:type="dxa"/>
          </w:tcPr>
          <w:p w:rsidR="006856AC" w:rsidRPr="00673781" w:rsidRDefault="006856AC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6856AC" w:rsidRPr="00673781" w:rsidRDefault="006856AC" w:rsidP="006856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Доля исполнения от запланированной суммы кассового плана по иным целям МП «Сохранение и развитие</w:t>
            </w:r>
            <w:r w:rsidRPr="006737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 Сосновского района»</w:t>
            </w:r>
          </w:p>
        </w:tc>
        <w:tc>
          <w:tcPr>
            <w:tcW w:w="1418" w:type="dxa"/>
          </w:tcPr>
          <w:p w:rsidR="006856AC" w:rsidRPr="00673781" w:rsidRDefault="00BF21D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6AC" w:rsidRPr="00673781" w:rsidTr="009F5A67">
        <w:tc>
          <w:tcPr>
            <w:tcW w:w="709" w:type="dxa"/>
          </w:tcPr>
          <w:p w:rsidR="006856AC" w:rsidRPr="00673781" w:rsidRDefault="006856AC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6856AC" w:rsidRPr="00673781" w:rsidRDefault="006856AC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обоснованных жалоб, докладных на руководителя учреждения со стороны учредителя (централизованной бухгалтерии), органов местного самоуправления и иных физических и юридических лиц. </w:t>
            </w:r>
          </w:p>
        </w:tc>
        <w:tc>
          <w:tcPr>
            <w:tcW w:w="1418" w:type="dxa"/>
          </w:tcPr>
          <w:p w:rsidR="006856AC" w:rsidRPr="00673781" w:rsidRDefault="006856A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6AC" w:rsidRPr="00673781" w:rsidTr="009F5A67">
        <w:tc>
          <w:tcPr>
            <w:tcW w:w="709" w:type="dxa"/>
          </w:tcPr>
          <w:p w:rsidR="006856AC" w:rsidRPr="00673781" w:rsidRDefault="006856AC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6856AC" w:rsidRPr="00673781" w:rsidRDefault="006856AC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плана-графика в ЕИС в течение 10-ти рабочих дней с момента утверждения ПФХД/бюджетной сметы (ч. 7 ст. 16. ФЗ-44) на новый финансовый год.</w:t>
            </w:r>
          </w:p>
        </w:tc>
        <w:tc>
          <w:tcPr>
            <w:tcW w:w="1418" w:type="dxa"/>
          </w:tcPr>
          <w:p w:rsidR="006856AC" w:rsidRPr="00673781" w:rsidRDefault="00BF21D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6AC" w:rsidRPr="00673781" w:rsidRDefault="006856A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AC" w:rsidRPr="00673781" w:rsidTr="009F5A67">
        <w:tc>
          <w:tcPr>
            <w:tcW w:w="709" w:type="dxa"/>
          </w:tcPr>
          <w:p w:rsidR="006856AC" w:rsidRPr="00673781" w:rsidRDefault="006856AC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6856AC" w:rsidRPr="00673781" w:rsidRDefault="006856AC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Своевременное размещение изменений в план-график на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zakupki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856AC" w:rsidRPr="00673781" w:rsidRDefault="00391E7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6AC" w:rsidRPr="00673781" w:rsidTr="009F5A67">
        <w:tc>
          <w:tcPr>
            <w:tcW w:w="709" w:type="dxa"/>
          </w:tcPr>
          <w:p w:rsidR="006856AC" w:rsidRPr="00673781" w:rsidRDefault="006856AC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6856AC" w:rsidRPr="00673781" w:rsidRDefault="006856AC" w:rsidP="00685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контрактов с поставщиками с истекшим сроком исполнения на отчетный период.</w:t>
            </w:r>
          </w:p>
        </w:tc>
        <w:tc>
          <w:tcPr>
            <w:tcW w:w="1418" w:type="dxa"/>
          </w:tcPr>
          <w:p w:rsidR="006856AC" w:rsidRPr="00673781" w:rsidRDefault="00391E7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56AC" w:rsidRPr="00673781" w:rsidTr="009F5A67">
        <w:tc>
          <w:tcPr>
            <w:tcW w:w="709" w:type="dxa"/>
          </w:tcPr>
          <w:p w:rsidR="006856AC" w:rsidRPr="00673781" w:rsidRDefault="006856AC" w:rsidP="0068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6856AC" w:rsidRPr="00673781" w:rsidRDefault="006856AC" w:rsidP="006856A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плана мероприятий в соответствии с энергетическим паспортом учреждения, с предоставлением плана мероприятий.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(Кроме МКУ «Сосновский музей»)</w:t>
            </w:r>
          </w:p>
        </w:tc>
        <w:tc>
          <w:tcPr>
            <w:tcW w:w="1418" w:type="dxa"/>
          </w:tcPr>
          <w:p w:rsidR="006856AC" w:rsidRPr="00673781" w:rsidRDefault="006856AC" w:rsidP="00685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инвентаризации, согласно изданным приказам</w:t>
            </w:r>
          </w:p>
        </w:tc>
        <w:tc>
          <w:tcPr>
            <w:tcW w:w="1418" w:type="dxa"/>
          </w:tcPr>
          <w:p w:rsidR="00391E7C" w:rsidRPr="00ED4588" w:rsidRDefault="00391E7C" w:rsidP="00077ADF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среднемесячной заработной платы основного персонала к среднемесячной заработной плате учителей в районе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(ДШИ)</w:t>
            </w:r>
          </w:p>
        </w:tc>
        <w:tc>
          <w:tcPr>
            <w:tcW w:w="1418" w:type="dxa"/>
          </w:tcPr>
          <w:p w:rsidR="00391E7C" w:rsidRPr="00673781" w:rsidRDefault="00391E7C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среднемесячной заработной платы по учреждению культуры к среднемесячной заработной плате в регионе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(МБУК МСКО, МКУК МЦБС и МКУ «Сосновский музей)</w:t>
            </w:r>
          </w:p>
        </w:tc>
        <w:tc>
          <w:tcPr>
            <w:tcW w:w="1418" w:type="dxa"/>
          </w:tcPr>
          <w:p w:rsidR="00391E7C" w:rsidRPr="00673781" w:rsidRDefault="00391E7C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от средств от приносящей доход деятельности в фонде оплаты труда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(только бюджетные учреждения)</w:t>
            </w:r>
          </w:p>
        </w:tc>
        <w:tc>
          <w:tcPr>
            <w:tcW w:w="1418" w:type="dxa"/>
          </w:tcPr>
          <w:p w:rsidR="00391E7C" w:rsidRPr="00673781" w:rsidRDefault="00391E7C" w:rsidP="00391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бухгалтерской и иной финансовой отчетности на официальном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(размещение происходит в течение 5 рабочих дней от формирования каждого документа – п. 5.15.2 Приказа Казначейства России от 15.02.2012 N 72</w:t>
            </w:r>
            <w:r w:rsidRPr="0067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391E7C" w:rsidRPr="00673781" w:rsidRDefault="00BF21DC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91E7C" w:rsidRPr="00673781" w:rsidRDefault="00391E7C" w:rsidP="00391E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673781">
              <w:rPr>
                <w:bCs/>
              </w:rPr>
              <w:t xml:space="preserve">Функционирование интернет-сайта учреждения согласно ст.36 ФЗ </w:t>
            </w:r>
            <w:hyperlink r:id="rId10" w:history="1">
              <w:r w:rsidRPr="00673781">
                <w:rPr>
                  <w:bCs/>
                </w:rPr>
                <w:t>"Основы законодательства Российской Федерации о культуре" (утв. ВС РФ 09.10.1992 N 3612-1) (ред. от 01.04.2020)</w:t>
              </w:r>
            </w:hyperlink>
            <w:r w:rsidRPr="00673781">
              <w:rPr>
                <w:bCs/>
              </w:rPr>
              <w:t xml:space="preserve"> и «Правилам размещения на официальном сайте образовательной организации в информационно-</w:t>
            </w:r>
            <w:r w:rsidRPr="00673781">
              <w:rPr>
                <w:bCs/>
              </w:rPr>
              <w:lastRenderedPageBreak/>
              <w:t xml:space="preserve">телекоммуникационной сети «Интернет» и обновления информации об образовательной организации» (утв. постановлением Правительства РФ от 10.07.2013 г. № 582, изменения от 11.07.2020 г. № 1038), </w:t>
            </w:r>
            <w:hyperlink r:id="rId11" w:anchor="/document/70713570/paragraph/1:3" w:tgtFrame="_blank" w:history="1">
              <w:r w:rsidRPr="00673781">
                <w:rPr>
                  <w:rFonts w:eastAsiaTheme="minorEastAsia"/>
                </w:rPr>
                <w:t>приказа от 29 мая 2014 г. N 785</w:t>
              </w:r>
            </w:hyperlink>
            <w:r w:rsidRPr="00673781">
              <w:rPr>
                <w:rFonts w:eastAsiaTheme="minorEastAsia"/>
              </w:rPr>
              <w:t> 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</w:t>
            </w:r>
          </w:p>
        </w:tc>
        <w:tc>
          <w:tcPr>
            <w:tcW w:w="1418" w:type="dxa"/>
          </w:tcPr>
          <w:p w:rsidR="00391E7C" w:rsidRPr="00673781" w:rsidRDefault="00391E7C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денежных средств из внебюджетных источников. Отношение факта к плану.</w:t>
            </w:r>
          </w:p>
        </w:tc>
        <w:tc>
          <w:tcPr>
            <w:tcW w:w="1418" w:type="dxa"/>
          </w:tcPr>
          <w:p w:rsidR="00391E7C" w:rsidRPr="00673781" w:rsidRDefault="00391E7C" w:rsidP="0005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6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E7C" w:rsidRPr="00673781" w:rsidTr="00166D80">
        <w:tc>
          <w:tcPr>
            <w:tcW w:w="9923" w:type="dxa"/>
            <w:gridSpan w:val="3"/>
          </w:tcPr>
          <w:p w:rsidR="00391E7C" w:rsidRPr="00673781" w:rsidRDefault="00391E7C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показатели эффективности руководителей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Выполнение учреждением муниципального задания на оказание услуг, сметы казенного учреждения.</w:t>
            </w:r>
          </w:p>
        </w:tc>
        <w:tc>
          <w:tcPr>
            <w:tcW w:w="1418" w:type="dxa"/>
          </w:tcPr>
          <w:p w:rsidR="00391E7C" w:rsidRPr="00673781" w:rsidRDefault="00050662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учреждения и пребывающих в нем граждан (пожарная безопасность, охрана труда и соблюдение санитарно-эпидемиологических требований и норм, проведение инструктажей и плановых проверок)</w:t>
            </w:r>
          </w:p>
        </w:tc>
        <w:tc>
          <w:tcPr>
            <w:tcW w:w="1418" w:type="dxa"/>
          </w:tcPr>
          <w:p w:rsidR="00391E7C" w:rsidRPr="00673781" w:rsidRDefault="00050662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учреждения, прошедших повышение квалификации и (или) профессиональную подготовку в отчетном периоде, подтверждаемую документально (имеющие удостоверения, сертификаты)</w:t>
            </w:r>
          </w:p>
        </w:tc>
        <w:tc>
          <w:tcPr>
            <w:tcW w:w="1418" w:type="dxa"/>
          </w:tcPr>
          <w:p w:rsidR="00391E7C" w:rsidRPr="00673781" w:rsidRDefault="00077ADF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на качество предоставления услуг и нарушений по результатам проверки деятельности учреждения </w:t>
            </w:r>
          </w:p>
        </w:tc>
        <w:tc>
          <w:tcPr>
            <w:tcW w:w="1418" w:type="dxa"/>
          </w:tcPr>
          <w:p w:rsidR="00391E7C" w:rsidRPr="00673781" w:rsidRDefault="00391E7C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средств, в т. ч. в рамках муниципального задания.</w:t>
            </w:r>
          </w:p>
        </w:tc>
        <w:tc>
          <w:tcPr>
            <w:tcW w:w="1418" w:type="dxa"/>
          </w:tcPr>
          <w:p w:rsidR="00391E7C" w:rsidRPr="00673781" w:rsidRDefault="00391E7C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показателей эффективности учреждения</w:t>
            </w:r>
          </w:p>
        </w:tc>
        <w:tc>
          <w:tcPr>
            <w:tcW w:w="1418" w:type="dxa"/>
          </w:tcPr>
          <w:p w:rsidR="00391E7C" w:rsidRPr="00673781" w:rsidRDefault="00391E7C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1E7C" w:rsidRPr="00673781" w:rsidTr="009F5A67">
        <w:tc>
          <w:tcPr>
            <w:tcW w:w="709" w:type="dxa"/>
          </w:tcPr>
          <w:p w:rsidR="00391E7C" w:rsidRPr="00673781" w:rsidRDefault="00391E7C" w:rsidP="00391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391E7C" w:rsidRPr="00673781" w:rsidRDefault="00391E7C" w:rsidP="0039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обеспечение доступной среды для инвалидов (обучение персонала, разработка программ по работе с инвалидами)</w:t>
            </w:r>
          </w:p>
        </w:tc>
        <w:tc>
          <w:tcPr>
            <w:tcW w:w="1418" w:type="dxa"/>
          </w:tcPr>
          <w:p w:rsidR="00391E7C" w:rsidRPr="00673781" w:rsidRDefault="00BF21DC" w:rsidP="0039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A67" w:rsidRPr="00673781" w:rsidTr="009F5A67">
        <w:tc>
          <w:tcPr>
            <w:tcW w:w="709" w:type="dxa"/>
          </w:tcPr>
          <w:p w:rsidR="009F5A67" w:rsidRPr="00D9455D" w:rsidRDefault="009F5A67" w:rsidP="009F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9F5A67" w:rsidRPr="001E186F" w:rsidRDefault="009F5A67" w:rsidP="009F5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5D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актуальных рекламных материалов по программе «Пушкинская карта» в афишах, на сайтах, наружной рекламе </w:t>
            </w:r>
            <w:r w:rsidR="001E186F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МБУК МСКО и МУЗЕЙ)</w:t>
            </w:r>
          </w:p>
        </w:tc>
        <w:tc>
          <w:tcPr>
            <w:tcW w:w="1418" w:type="dxa"/>
          </w:tcPr>
          <w:p w:rsidR="009F5A67" w:rsidRPr="00D9455D" w:rsidRDefault="009F5A67" w:rsidP="009F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F5A67" w:rsidRPr="00673781" w:rsidTr="009F5A67">
        <w:tc>
          <w:tcPr>
            <w:tcW w:w="709" w:type="dxa"/>
          </w:tcPr>
          <w:p w:rsidR="009F5A67" w:rsidRPr="00D9455D" w:rsidRDefault="009F5A67" w:rsidP="009F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9F5A67" w:rsidRPr="001E186F" w:rsidRDefault="009F5A67" w:rsidP="009F5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5D">
              <w:rPr>
                <w:rFonts w:ascii="Times New Roman" w:hAnsi="Times New Roman"/>
                <w:bCs/>
                <w:sz w:val="24"/>
                <w:szCs w:val="24"/>
              </w:rPr>
              <w:t xml:space="preserve">Процент событий по программе «Пушкинская карта» от общего количества актуальных платных событий из афиши организации культуры, ориентированных на целевую аудиторию (молодежь от 14 до 22 лет) </w:t>
            </w:r>
            <w:r w:rsidR="001E186F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МБУК МСКО и МУЗЕЙ)</w:t>
            </w:r>
          </w:p>
        </w:tc>
        <w:tc>
          <w:tcPr>
            <w:tcW w:w="1418" w:type="dxa"/>
          </w:tcPr>
          <w:p w:rsidR="009F5A67" w:rsidRPr="00D9455D" w:rsidRDefault="00BF21DC" w:rsidP="009F5A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A67" w:rsidRPr="00673781" w:rsidTr="001E186F">
        <w:trPr>
          <w:trHeight w:val="399"/>
        </w:trPr>
        <w:tc>
          <w:tcPr>
            <w:tcW w:w="709" w:type="dxa"/>
          </w:tcPr>
          <w:p w:rsidR="009F5A67" w:rsidRPr="00D9455D" w:rsidRDefault="009F5A67" w:rsidP="009F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796" w:type="dxa"/>
          </w:tcPr>
          <w:p w:rsidR="009F5A67" w:rsidRPr="001E186F" w:rsidRDefault="009F5A67" w:rsidP="009F5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5D">
              <w:rPr>
                <w:rFonts w:ascii="Times New Roman" w:hAnsi="Times New Roman"/>
                <w:bCs/>
                <w:sz w:val="24"/>
                <w:szCs w:val="24"/>
              </w:rPr>
              <w:t xml:space="preserve">Рост объема продаж по программе «Пушкинская карта» </w:t>
            </w:r>
            <w:r w:rsidRPr="00D9455D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МБУК МСКО и МУЗЕЙ)</w:t>
            </w:r>
          </w:p>
        </w:tc>
        <w:tc>
          <w:tcPr>
            <w:tcW w:w="1418" w:type="dxa"/>
          </w:tcPr>
          <w:p w:rsidR="009F5A67" w:rsidRPr="00D9455D" w:rsidRDefault="00BF21DC" w:rsidP="009F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7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5A67" w:rsidRPr="00673781" w:rsidTr="009F5A67">
        <w:tc>
          <w:tcPr>
            <w:tcW w:w="709" w:type="dxa"/>
          </w:tcPr>
          <w:p w:rsidR="009F5A67" w:rsidRPr="00D9455D" w:rsidRDefault="009F5A67" w:rsidP="009F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7796" w:type="dxa"/>
          </w:tcPr>
          <w:p w:rsidR="009F5A67" w:rsidRPr="001E186F" w:rsidRDefault="009F5A67" w:rsidP="009F5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5D">
              <w:rPr>
                <w:rFonts w:ascii="Times New Roman" w:hAnsi="Times New Roman"/>
                <w:bCs/>
                <w:sz w:val="24"/>
                <w:szCs w:val="24"/>
              </w:rPr>
              <w:t xml:space="preserve">Рост объема реализации билетов по программе «Пушкинская карта» </w:t>
            </w:r>
            <w:r w:rsidR="001E186F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МБУК МСКО и МУЗЕЙ)</w:t>
            </w:r>
          </w:p>
        </w:tc>
        <w:tc>
          <w:tcPr>
            <w:tcW w:w="1418" w:type="dxa"/>
          </w:tcPr>
          <w:p w:rsidR="009F5A67" w:rsidRPr="00D9455D" w:rsidRDefault="00BF21DC" w:rsidP="009F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5A67" w:rsidRPr="00673781" w:rsidTr="009F5A67">
        <w:tc>
          <w:tcPr>
            <w:tcW w:w="709" w:type="dxa"/>
          </w:tcPr>
          <w:p w:rsidR="009F5A67" w:rsidRPr="00673781" w:rsidRDefault="009F5A67" w:rsidP="009F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9F5A67" w:rsidRPr="00673781" w:rsidRDefault="009F5A67" w:rsidP="009F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готовность учреждения к новому учебному году </w:t>
            </w: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ДШИ)</w:t>
            </w:r>
          </w:p>
        </w:tc>
        <w:tc>
          <w:tcPr>
            <w:tcW w:w="1418" w:type="dxa"/>
          </w:tcPr>
          <w:p w:rsidR="009F5A67" w:rsidRPr="00673781" w:rsidRDefault="009F5A67" w:rsidP="009F5A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F5A67" w:rsidRPr="00673781" w:rsidTr="009F5A67">
        <w:tc>
          <w:tcPr>
            <w:tcW w:w="709" w:type="dxa"/>
          </w:tcPr>
          <w:p w:rsidR="009F5A67" w:rsidRPr="00673781" w:rsidRDefault="009F5A67" w:rsidP="009F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9F5A67" w:rsidRPr="00673781" w:rsidRDefault="009F5A67" w:rsidP="009F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специалистами педагогического коллектива </w:t>
            </w:r>
          </w:p>
          <w:p w:rsidR="009F5A67" w:rsidRPr="00673781" w:rsidRDefault="009F5A67" w:rsidP="009F5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ДШИ)</w:t>
            </w:r>
          </w:p>
        </w:tc>
        <w:tc>
          <w:tcPr>
            <w:tcW w:w="1418" w:type="dxa"/>
          </w:tcPr>
          <w:p w:rsidR="009F5A67" w:rsidRPr="00673781" w:rsidRDefault="009F5A67" w:rsidP="009F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5A67" w:rsidRPr="00673781" w:rsidTr="009F5A67">
        <w:tc>
          <w:tcPr>
            <w:tcW w:w="709" w:type="dxa"/>
          </w:tcPr>
          <w:p w:rsidR="009F5A67" w:rsidRPr="00673781" w:rsidRDefault="009F5A67" w:rsidP="009F5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796" w:type="dxa"/>
          </w:tcPr>
          <w:p w:rsidR="009F5A67" w:rsidRPr="00673781" w:rsidRDefault="009F5A67" w:rsidP="009F5A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Иная деятельность, не предусмотренная перечнем показателей</w:t>
            </w:r>
          </w:p>
        </w:tc>
        <w:tc>
          <w:tcPr>
            <w:tcW w:w="1418" w:type="dxa"/>
          </w:tcPr>
          <w:p w:rsidR="009F5A67" w:rsidRPr="00673781" w:rsidRDefault="009F5A67" w:rsidP="009F5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856AC" w:rsidRDefault="006856AC" w:rsidP="006856AC">
      <w:pPr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BF21DC">
        <w:rPr>
          <w:rFonts w:ascii="Times New Roman" w:hAnsi="Times New Roman" w:cs="Times New Roman"/>
          <w:sz w:val="24"/>
          <w:szCs w:val="24"/>
        </w:rPr>
        <w:t>27</w:t>
      </w:r>
      <w:r w:rsidR="00050662">
        <w:rPr>
          <w:rFonts w:ascii="Times New Roman" w:hAnsi="Times New Roman" w:cs="Times New Roman"/>
          <w:sz w:val="24"/>
          <w:szCs w:val="24"/>
        </w:rPr>
        <w:t>0</w:t>
      </w:r>
      <w:r w:rsidRPr="00673781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4B67CC" w:rsidRDefault="004B67CC" w:rsidP="004642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7CC">
        <w:rPr>
          <w:rFonts w:ascii="Times New Roman" w:hAnsi="Times New Roman" w:cs="Times New Roman"/>
          <w:b/>
          <w:sz w:val="24"/>
          <w:szCs w:val="24"/>
        </w:rPr>
        <w:t>Замечания</w:t>
      </w:r>
    </w:p>
    <w:p w:rsidR="004B67CC" w:rsidRPr="004B67CC" w:rsidRDefault="004B67CC" w:rsidP="004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7CC">
        <w:rPr>
          <w:rFonts w:ascii="Times New Roman" w:hAnsi="Times New Roman" w:cs="Times New Roman"/>
          <w:sz w:val="24"/>
          <w:szCs w:val="24"/>
        </w:rPr>
        <w:t>По мероприятиям, направленным на обеспечение доступной среды для инвалидов – за отчетный период указывать количество проведенных мероприятий, охваченных инвалидов.</w:t>
      </w:r>
    </w:p>
    <w:p w:rsidR="00F32BBA" w:rsidRDefault="00F32BBA" w:rsidP="004642FA">
      <w:pPr>
        <w:pStyle w:val="a4"/>
        <w:spacing w:after="0" w:line="240" w:lineRule="auto"/>
        <w:ind w:lef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78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32BBA" w:rsidRPr="00673781" w:rsidRDefault="00F32BBA" w:rsidP="004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>
        <w:rPr>
          <w:rFonts w:ascii="Times New Roman" w:hAnsi="Times New Roman" w:cs="Times New Roman"/>
          <w:sz w:val="24"/>
          <w:szCs w:val="24"/>
          <w:u w:val="single"/>
        </w:rPr>
        <w:t>четвертому</w:t>
      </w:r>
      <w:r w:rsidRPr="00673781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 w:rsidRPr="00673781">
        <w:rPr>
          <w:rFonts w:ascii="Times New Roman" w:hAnsi="Times New Roman" w:cs="Times New Roman"/>
          <w:sz w:val="24"/>
          <w:szCs w:val="24"/>
        </w:rPr>
        <w:t xml:space="preserve"> слушали </w:t>
      </w:r>
      <w:r w:rsidR="00964695">
        <w:rPr>
          <w:rFonts w:ascii="Times New Roman" w:hAnsi="Times New Roman" w:cs="Times New Roman"/>
          <w:sz w:val="24"/>
          <w:szCs w:val="24"/>
        </w:rPr>
        <w:t xml:space="preserve">Кузьмину И.Ю. и Баландину </w:t>
      </w:r>
      <w:proofErr w:type="gramStart"/>
      <w:r w:rsidR="00964695">
        <w:rPr>
          <w:rFonts w:ascii="Times New Roman" w:hAnsi="Times New Roman" w:cs="Times New Roman"/>
          <w:sz w:val="24"/>
          <w:szCs w:val="24"/>
        </w:rPr>
        <w:t>А.Н.</w:t>
      </w:r>
      <w:r w:rsidRPr="006737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37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BBA" w:rsidRPr="00673781" w:rsidRDefault="00F32BBA" w:rsidP="004642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  отчета руководителя МКУК МЦБС Сойновой Е.В. была составлена оценочная шкала деятельности руководителя за </w:t>
      </w:r>
      <w:r w:rsidR="00C074F1" w:rsidRPr="00673781">
        <w:rPr>
          <w:rFonts w:ascii="Times New Roman" w:hAnsi="Times New Roman" w:cs="Times New Roman"/>
          <w:sz w:val="24"/>
          <w:szCs w:val="24"/>
        </w:rPr>
        <w:t>I</w:t>
      </w:r>
      <w:r w:rsidR="00C074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74F1" w:rsidRPr="00673781">
        <w:rPr>
          <w:rFonts w:ascii="Times New Roman" w:hAnsi="Times New Roman" w:cs="Times New Roman"/>
          <w:sz w:val="24"/>
          <w:szCs w:val="24"/>
        </w:rPr>
        <w:t xml:space="preserve"> </w:t>
      </w:r>
      <w:r w:rsidRPr="00673781">
        <w:rPr>
          <w:rFonts w:ascii="Times New Roman" w:hAnsi="Times New Roman" w:cs="Times New Roman"/>
          <w:sz w:val="24"/>
          <w:szCs w:val="24"/>
        </w:rPr>
        <w:t>квартал 202</w:t>
      </w:r>
      <w:r w:rsidR="00322766">
        <w:rPr>
          <w:rFonts w:ascii="Times New Roman" w:hAnsi="Times New Roman" w:cs="Times New Roman"/>
          <w:sz w:val="24"/>
          <w:szCs w:val="24"/>
        </w:rPr>
        <w:t>4</w:t>
      </w:r>
      <w:r w:rsidRPr="0067378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F32BBA" w:rsidRPr="001E186F" w:rsidRDefault="00F32BBA" w:rsidP="00F32BB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2BBA" w:rsidRDefault="00F32BBA" w:rsidP="00F3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81">
        <w:rPr>
          <w:rFonts w:ascii="Times New Roman" w:hAnsi="Times New Roman" w:cs="Times New Roman"/>
          <w:b/>
          <w:sz w:val="24"/>
          <w:szCs w:val="24"/>
        </w:rPr>
        <w:t>Оценочная шкала эффективности деятельности руководителя учреждения</w:t>
      </w:r>
    </w:p>
    <w:p w:rsidR="00E317EF" w:rsidRPr="00673781" w:rsidRDefault="00E317EF" w:rsidP="00F32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1418"/>
      </w:tblGrid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5-ти рабочих дней с момента утверждения: ПФХД бюджетных учреждений и бюджетная смета казенных учреждений.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Своевременное размещение измененных ПФХД или бюджетной сметы на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5-ти рабочих дней с момента утверждения.</w:t>
            </w:r>
          </w:p>
        </w:tc>
        <w:tc>
          <w:tcPr>
            <w:tcW w:w="1418" w:type="dxa"/>
          </w:tcPr>
          <w:p w:rsidR="00F32BBA" w:rsidRPr="00AE3A3C" w:rsidRDefault="00BF21DC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2BBA" w:rsidRPr="00673781" w:rsidRDefault="00F32BBA" w:rsidP="00BF21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Максимальное отклонение фактического значения суммы по разделу расходов плана ФХД от первоначального планового показателя за отчетный период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(только бюджетные учреждения)</w:t>
            </w:r>
          </w:p>
        </w:tc>
        <w:tc>
          <w:tcPr>
            <w:tcW w:w="1418" w:type="dxa"/>
          </w:tcPr>
          <w:p w:rsidR="00F32BBA" w:rsidRPr="00ED4588" w:rsidRDefault="00F32BBA" w:rsidP="00964695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Удельный вес фонда оплаты труда основного персонала в общем начисленном фонде оплаты труда за отчетный период </w:t>
            </w:r>
          </w:p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(при соблюдении индикатива – для ДШИ 70% и более, для культуры 60% и более)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Доля исполнения от запланированной суммы кассового плана по иным целям МП «Сохранение и развитие</w:t>
            </w:r>
            <w:r w:rsidRPr="006737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 Сосновского района»</w:t>
            </w:r>
          </w:p>
        </w:tc>
        <w:tc>
          <w:tcPr>
            <w:tcW w:w="1418" w:type="dxa"/>
          </w:tcPr>
          <w:p w:rsidR="00F32BBA" w:rsidRPr="00BF21DC" w:rsidRDefault="00BF21DC" w:rsidP="00BF21DC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обоснованных жалоб, докладных на руководителя учреждения со стороны учредителя (централизованной бухгалтерии), органов местного самоуправления и иных физических и юридических лиц. </w:t>
            </w:r>
          </w:p>
        </w:tc>
        <w:tc>
          <w:tcPr>
            <w:tcW w:w="1418" w:type="dxa"/>
          </w:tcPr>
          <w:p w:rsidR="00F32BBA" w:rsidRPr="00673781" w:rsidRDefault="00AE3A3C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плана-графика в ЕИС в течение 10-ти рабочих дней с момента утверждения ПФХД/бюджетной сметы (ч. 7 ст. 16. ФЗ-44) на новый финансовый год.</w:t>
            </w:r>
          </w:p>
        </w:tc>
        <w:tc>
          <w:tcPr>
            <w:tcW w:w="1418" w:type="dxa"/>
          </w:tcPr>
          <w:p w:rsidR="00F32BBA" w:rsidRPr="00673781" w:rsidRDefault="00BF21DC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2BBA"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Своевременное размещение изменений в план-график на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zakupki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контрактов с поставщиками с истекшим сроком исполнения на отчетный период.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плана мероприятий в соответствии с энергетическим паспортом учреждения, с предоставлением плана мероприятий.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(Кроме МКУ «Сосновский музей»)</w:t>
            </w:r>
          </w:p>
        </w:tc>
        <w:tc>
          <w:tcPr>
            <w:tcW w:w="1418" w:type="dxa"/>
          </w:tcPr>
          <w:p w:rsidR="00F32BBA" w:rsidRPr="00673781" w:rsidRDefault="00BF21DC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инвентаризации, согласно изданным приказам</w:t>
            </w:r>
          </w:p>
        </w:tc>
        <w:tc>
          <w:tcPr>
            <w:tcW w:w="1418" w:type="dxa"/>
          </w:tcPr>
          <w:p w:rsidR="00F32BBA" w:rsidRPr="00ED4588" w:rsidRDefault="00F32BBA" w:rsidP="00964695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среднемесячной заработной платы основного персонала к среднемесячной заработной плате учителей в районе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(ДШИ)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среднемесячной заработной платы по учреждению культуры к среднемесячной заработной плате в регионе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(МБУК МСКО, МКУК МЦБС и МКУ «Сосновский музей)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A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от средств от приносящей доход деятельности в фонде оплаты труда </w:t>
            </w: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(только бюджетные учреждения)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бухгалтерской и иной финансовой отчетности на официальном сайте 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gov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(размещение происходит в течение 5 рабочих дней от формирования каждого документа – п. 5.15.2 Приказа Казначейства России от 15.02.2012 N 72</w:t>
            </w:r>
            <w:r w:rsidRPr="006737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F32BBA" w:rsidRPr="00673781" w:rsidRDefault="00BF21DC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</w:tcPr>
          <w:p w:rsidR="00AE3A3C" w:rsidRPr="00673781" w:rsidRDefault="00F32BBA" w:rsidP="005D0097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673781">
              <w:rPr>
                <w:bCs/>
              </w:rPr>
              <w:t xml:space="preserve">Функционирование интернет-сайта учреждения согласно ст.36 ФЗ </w:t>
            </w:r>
            <w:hyperlink r:id="rId12" w:history="1">
              <w:r w:rsidRPr="00673781">
                <w:rPr>
                  <w:bCs/>
                </w:rPr>
                <w:t>"Основы законодательства Российской Федерации о культуре" (утв. ВС РФ 09.10.1992 N 3612-1) (ред. от 01.04.2020)</w:t>
              </w:r>
            </w:hyperlink>
            <w:r w:rsidRPr="00673781">
              <w:rPr>
                <w:bCs/>
              </w:rPr>
              <w:t xml:space="preserve"> и «Правилам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(утв. постановлением Правительства РФ от 10.07.2013 г. № 582, изменения от 11.07.2020 г. № 1038), </w:t>
            </w:r>
            <w:hyperlink r:id="rId13" w:anchor="/document/70713570/paragraph/1:3" w:tgtFrame="_blank" w:history="1">
              <w:r w:rsidRPr="00673781">
                <w:rPr>
                  <w:rFonts w:eastAsiaTheme="minorEastAsia"/>
                </w:rPr>
                <w:t xml:space="preserve">приказа от 29 мая </w:t>
              </w:r>
              <w:r w:rsidRPr="00673781">
                <w:rPr>
                  <w:rFonts w:eastAsiaTheme="minorEastAsia"/>
                </w:rPr>
                <w:lastRenderedPageBreak/>
                <w:t>2014 г. N 785</w:t>
              </w:r>
            </w:hyperlink>
            <w:r w:rsidRPr="00673781">
              <w:rPr>
                <w:rFonts w:eastAsiaTheme="minorEastAsia"/>
              </w:rPr>
              <w:t> 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денежных средств из внебюджетных источников. Отношение факта к плану.</w:t>
            </w:r>
          </w:p>
        </w:tc>
        <w:tc>
          <w:tcPr>
            <w:tcW w:w="1418" w:type="dxa"/>
          </w:tcPr>
          <w:p w:rsidR="00F32BBA" w:rsidRPr="00673781" w:rsidRDefault="00AE3A3C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9923" w:type="dxa"/>
            <w:gridSpan w:val="3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 показатели эффективности руководителей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Выполнение учреждением муниципального задания на оказание услуг, сметы казенного учреждения.</w:t>
            </w:r>
          </w:p>
        </w:tc>
        <w:tc>
          <w:tcPr>
            <w:tcW w:w="1418" w:type="dxa"/>
          </w:tcPr>
          <w:p w:rsidR="00F32BBA" w:rsidRPr="00673781" w:rsidRDefault="00AE3A3C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BBA" w:rsidRPr="006737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учреждения и пребывающих в нем граждан (пожарная безопасность, охрана труда и соблюдение санитарно-эпидемиологических требований и норм, проведение инструктажей и плановых проверок)</w:t>
            </w:r>
          </w:p>
        </w:tc>
        <w:tc>
          <w:tcPr>
            <w:tcW w:w="1418" w:type="dxa"/>
          </w:tcPr>
          <w:p w:rsidR="00F32BBA" w:rsidRPr="00673781" w:rsidRDefault="00AE3A3C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учреждения, прошедших повышение квалификации и (или) профессиональную подготовку в отчетном периоде, подтверждаемую документально (имеющие удостоверения, сертификаты)</w:t>
            </w:r>
          </w:p>
        </w:tc>
        <w:tc>
          <w:tcPr>
            <w:tcW w:w="1418" w:type="dxa"/>
          </w:tcPr>
          <w:p w:rsidR="00F32BBA" w:rsidRPr="00673781" w:rsidRDefault="00BF21DC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6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на качество предоставления услуг и нарушений по результатам проверки деятельности учреждения 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Целевое и эффективное использование бюджетных средств, в т. ч. в рамках муниципального задания.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показателей эффективности учреждения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направленные на обеспечение доступной среды для инвалидов (обучение персонала, разработка программ по работе с инвалидами)</w:t>
            </w:r>
          </w:p>
        </w:tc>
        <w:tc>
          <w:tcPr>
            <w:tcW w:w="1418" w:type="dxa"/>
          </w:tcPr>
          <w:p w:rsidR="00F32BBA" w:rsidRPr="00673781" w:rsidRDefault="00BF21DC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готовность учреждения к новому учебному году </w:t>
            </w: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ДШИ)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специалистами педагогического коллектива </w:t>
            </w:r>
          </w:p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/>
                <w:sz w:val="24"/>
                <w:szCs w:val="24"/>
              </w:rPr>
              <w:t>(только ДШИ)</w:t>
            </w:r>
          </w:p>
        </w:tc>
        <w:tc>
          <w:tcPr>
            <w:tcW w:w="1418" w:type="dxa"/>
          </w:tcPr>
          <w:p w:rsidR="00F32BBA" w:rsidRPr="00673781" w:rsidRDefault="00F32BBA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BBA" w:rsidRPr="00673781" w:rsidTr="00F32BBA">
        <w:tc>
          <w:tcPr>
            <w:tcW w:w="567" w:type="dxa"/>
          </w:tcPr>
          <w:p w:rsidR="00F32BBA" w:rsidRPr="00673781" w:rsidRDefault="00F32BBA" w:rsidP="00F3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38" w:type="dxa"/>
          </w:tcPr>
          <w:p w:rsidR="00F32BBA" w:rsidRPr="00673781" w:rsidRDefault="00F32BBA" w:rsidP="00F32B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781">
              <w:rPr>
                <w:rFonts w:ascii="Times New Roman" w:hAnsi="Times New Roman" w:cs="Times New Roman"/>
                <w:bCs/>
                <w:sz w:val="24"/>
                <w:szCs w:val="24"/>
              </w:rPr>
              <w:t>Иная деятельность, не предусмотренная перечнем показателей</w:t>
            </w:r>
          </w:p>
        </w:tc>
        <w:tc>
          <w:tcPr>
            <w:tcW w:w="1418" w:type="dxa"/>
          </w:tcPr>
          <w:p w:rsidR="00AE3A3C" w:rsidRDefault="00AE3A3C" w:rsidP="00F32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AE3A3C" w:rsidRPr="00673781" w:rsidRDefault="00AE3A3C" w:rsidP="00322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2D2" w:rsidRPr="00A642D2" w:rsidRDefault="00F32BBA" w:rsidP="004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81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4B67CC">
        <w:rPr>
          <w:rFonts w:ascii="Times New Roman" w:hAnsi="Times New Roman" w:cs="Times New Roman"/>
          <w:sz w:val="24"/>
          <w:szCs w:val="24"/>
        </w:rPr>
        <w:t>15</w:t>
      </w:r>
      <w:r w:rsidR="00964695">
        <w:rPr>
          <w:rFonts w:ascii="Times New Roman" w:hAnsi="Times New Roman" w:cs="Times New Roman"/>
          <w:sz w:val="24"/>
          <w:szCs w:val="24"/>
        </w:rPr>
        <w:t>5</w:t>
      </w:r>
      <w:r w:rsidRPr="0067378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642FA" w:rsidRPr="004642FA" w:rsidRDefault="004642FA" w:rsidP="00EB4A6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A3C" w:rsidRPr="00EB4A6C" w:rsidRDefault="00AE3A3C" w:rsidP="00EB4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191C" w:rsidRDefault="00EC027E" w:rsidP="00E317EF">
      <w:pPr>
        <w:pStyle w:val="a4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81">
        <w:rPr>
          <w:rFonts w:ascii="Times New Roman" w:hAnsi="Times New Roman" w:cs="Times New Roman"/>
          <w:b/>
          <w:sz w:val="24"/>
          <w:szCs w:val="24"/>
        </w:rPr>
        <w:t>ОБЩЕЕ РЕШЕНИЕ</w:t>
      </w:r>
    </w:p>
    <w:p w:rsidR="00E317EF" w:rsidRPr="00673781" w:rsidRDefault="00E317EF" w:rsidP="0008412C">
      <w:pPr>
        <w:pStyle w:val="a4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F12" w:rsidRDefault="008E0F12" w:rsidP="00673781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обеспечению условий предоставления услуг для лиц с ОВЗ.</w:t>
      </w:r>
    </w:p>
    <w:p w:rsidR="00FB60DE" w:rsidRPr="00FB60DE" w:rsidRDefault="002E099B" w:rsidP="00FB60DE">
      <w:pPr>
        <w:pStyle w:val="a4"/>
        <w:numPr>
          <w:ilvl w:val="0"/>
          <w:numId w:val="9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0DE">
        <w:rPr>
          <w:rFonts w:ascii="Times New Roman" w:hAnsi="Times New Roman" w:cs="Times New Roman"/>
          <w:sz w:val="24"/>
          <w:szCs w:val="24"/>
        </w:rPr>
        <w:t>Обратить внимание на то, что в показатель «Обеспечение комплексной безопасности учреждения и пребывающих в нем граждан</w:t>
      </w:r>
      <w:r w:rsidR="00B818B4" w:rsidRPr="00FB60DE">
        <w:rPr>
          <w:rFonts w:ascii="Times New Roman" w:hAnsi="Times New Roman" w:cs="Times New Roman"/>
          <w:sz w:val="24"/>
          <w:szCs w:val="24"/>
        </w:rPr>
        <w:t>» входит: организация охраны труда и электробезопасность, обеспечение пожарной безопасности, антитеррористической безопасности, организация ГО и ЧС, обеспечение физической безопасности прибывающих граждан и сотрудников, составление паспортов безопасности, изучение нормативно-правовой базы в области комплексной безопасности учреждения, проведение инструктажей, тренировок, совещаний, разработка схем эвакуации, составление инструкций, памяток, оформление стендов и т.д.</w:t>
      </w:r>
      <w:r w:rsidR="00FB60DE" w:rsidRPr="00FB6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0DE" w:rsidRDefault="00FB60DE" w:rsidP="00FB60DE">
      <w:pPr>
        <w:pStyle w:val="a4"/>
        <w:tabs>
          <w:tab w:val="left" w:pos="36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Также, при составлении отчета по обеспечению комплексной безопасности учреждений и прибывающих в нем граждан, необходимо указывать даты проведения мероприятий. </w:t>
      </w:r>
    </w:p>
    <w:p w:rsidR="00822F19" w:rsidRPr="00822F19" w:rsidRDefault="00822F19" w:rsidP="00822F19">
      <w:pPr>
        <w:tabs>
          <w:tab w:val="left" w:pos="36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3.Проверить и актуализировать энергетический паспорт учреждения</w:t>
      </w:r>
      <w:r w:rsidR="00777D90">
        <w:rPr>
          <w:rFonts w:ascii="Times New Roman" w:hAnsi="Times New Roman" w:cs="Times New Roman"/>
          <w:sz w:val="24"/>
          <w:szCs w:val="24"/>
        </w:rPr>
        <w:t>. За отчетный период предоставлять отчет строго по выполнению плана.</w:t>
      </w:r>
    </w:p>
    <w:p w:rsidR="00FB60DE" w:rsidRPr="00822F19" w:rsidRDefault="00822F19" w:rsidP="00822F19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Pr="00822F19">
        <w:rPr>
          <w:rFonts w:ascii="Times New Roman" w:hAnsi="Times New Roman" w:cs="Times New Roman"/>
          <w:sz w:val="24"/>
          <w:szCs w:val="24"/>
        </w:rPr>
        <w:t>Постоянно п</w:t>
      </w:r>
      <w:r w:rsidR="00E317EF" w:rsidRPr="00822F19">
        <w:rPr>
          <w:rFonts w:ascii="Times New Roman" w:hAnsi="Times New Roman" w:cs="Times New Roman"/>
          <w:sz w:val="24"/>
          <w:szCs w:val="24"/>
        </w:rPr>
        <w:t>росматривать соцсети, на которых зарегистрированы учреждения культуры района, на предмет своевременного выявления аккаунтов риска, опасных сообществ и тематических групп, их связей и противоправных устремлений.</w:t>
      </w:r>
      <w:r w:rsidR="00FB60DE" w:rsidRPr="00822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8B4" w:rsidRPr="00FB60DE" w:rsidRDefault="00964695" w:rsidP="00822F19">
      <w:pPr>
        <w:pStyle w:val="a4"/>
        <w:numPr>
          <w:ilvl w:val="0"/>
          <w:numId w:val="27"/>
        </w:numPr>
        <w:tabs>
          <w:tab w:val="left" w:pos="284"/>
          <w:tab w:val="left" w:pos="36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Управлению</w:t>
      </w:r>
      <w:r w:rsidR="00B818B4" w:rsidRPr="00FB60DE">
        <w:rPr>
          <w:rFonts w:ascii="Times New Roman" w:hAnsi="Times New Roman" w:cs="Times New Roman"/>
          <w:sz w:val="24"/>
          <w:szCs w:val="24"/>
        </w:rPr>
        <w:t xml:space="preserve"> культуры протокол по результатам оценки деятельности руководителей учреждений культуры от </w:t>
      </w:r>
      <w:r w:rsidR="00822F19">
        <w:rPr>
          <w:rFonts w:ascii="Times New Roman" w:hAnsi="Times New Roman" w:cs="Times New Roman"/>
          <w:sz w:val="24"/>
          <w:szCs w:val="24"/>
        </w:rPr>
        <w:t>11 июля</w:t>
      </w:r>
      <w:r w:rsidR="00B818B4" w:rsidRPr="00FB60DE">
        <w:rPr>
          <w:rFonts w:ascii="Times New Roman" w:hAnsi="Times New Roman" w:cs="Times New Roman"/>
          <w:sz w:val="24"/>
          <w:szCs w:val="24"/>
        </w:rPr>
        <w:t xml:space="preserve"> 202</w:t>
      </w:r>
      <w:r w:rsidR="00322766">
        <w:rPr>
          <w:rFonts w:ascii="Times New Roman" w:hAnsi="Times New Roman" w:cs="Times New Roman"/>
          <w:sz w:val="24"/>
          <w:szCs w:val="24"/>
        </w:rPr>
        <w:t>4</w:t>
      </w:r>
      <w:r w:rsidR="00B818B4" w:rsidRPr="00FB60DE">
        <w:rPr>
          <w:rFonts w:ascii="Times New Roman" w:hAnsi="Times New Roman" w:cs="Times New Roman"/>
          <w:sz w:val="24"/>
          <w:szCs w:val="24"/>
        </w:rPr>
        <w:t xml:space="preserve"> года разместить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8E0F12" w:rsidRPr="00FB60DE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B818B4" w:rsidRPr="00FB60DE">
        <w:rPr>
          <w:rFonts w:ascii="Times New Roman" w:hAnsi="Times New Roman" w:cs="Times New Roman"/>
          <w:sz w:val="24"/>
          <w:szCs w:val="24"/>
        </w:rPr>
        <w:t xml:space="preserve"> администрации Сосновского муниципального района. </w:t>
      </w:r>
    </w:p>
    <w:p w:rsidR="00C22230" w:rsidRDefault="00C22230" w:rsidP="00C2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C2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</w:t>
      </w:r>
      <w:r w:rsidR="00E317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Т.И. Маркина</w:t>
      </w:r>
    </w:p>
    <w:p w:rsidR="00C22230" w:rsidRDefault="00C22230" w:rsidP="00C2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2FA" w:rsidRDefault="004642FA" w:rsidP="00C2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30" w:rsidRDefault="00C22230" w:rsidP="004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C22230" w:rsidRDefault="00322766" w:rsidP="004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Кузьмина И.Ю. </w:t>
      </w:r>
      <w:r w:rsidR="00C2223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4642FA" w:rsidRDefault="004642FA" w:rsidP="004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А.А. __________________________</w:t>
      </w:r>
    </w:p>
    <w:p w:rsidR="00322766" w:rsidRDefault="00C22230" w:rsidP="004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Баландина А.Н.   __________________________</w:t>
      </w:r>
    </w:p>
    <w:sectPr w:rsidR="00322766" w:rsidSect="00E317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A45"/>
    <w:multiLevelType w:val="hybridMultilevel"/>
    <w:tmpl w:val="5BB49EAE"/>
    <w:lvl w:ilvl="0" w:tplc="F1107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CDA"/>
    <w:multiLevelType w:val="hybridMultilevel"/>
    <w:tmpl w:val="0FE6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165"/>
    <w:multiLevelType w:val="hybridMultilevel"/>
    <w:tmpl w:val="8358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5714"/>
    <w:multiLevelType w:val="hybridMultilevel"/>
    <w:tmpl w:val="D47AFF80"/>
    <w:lvl w:ilvl="0" w:tplc="5F0E13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233E5"/>
    <w:multiLevelType w:val="hybridMultilevel"/>
    <w:tmpl w:val="019AE3F8"/>
    <w:lvl w:ilvl="0" w:tplc="283274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6C90"/>
    <w:multiLevelType w:val="hybridMultilevel"/>
    <w:tmpl w:val="BC7C56EE"/>
    <w:lvl w:ilvl="0" w:tplc="1A523B6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F6224"/>
    <w:multiLevelType w:val="hybridMultilevel"/>
    <w:tmpl w:val="9448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40A9E"/>
    <w:multiLevelType w:val="hybridMultilevel"/>
    <w:tmpl w:val="1AD6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739F7"/>
    <w:multiLevelType w:val="hybridMultilevel"/>
    <w:tmpl w:val="DCBC9C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A1165B"/>
    <w:multiLevelType w:val="hybridMultilevel"/>
    <w:tmpl w:val="E92E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797F"/>
    <w:multiLevelType w:val="hybridMultilevel"/>
    <w:tmpl w:val="497A31C0"/>
    <w:lvl w:ilvl="0" w:tplc="F990B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54AB"/>
    <w:multiLevelType w:val="hybridMultilevel"/>
    <w:tmpl w:val="0318160E"/>
    <w:lvl w:ilvl="0" w:tplc="3DBCA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980A0E"/>
    <w:multiLevelType w:val="hybridMultilevel"/>
    <w:tmpl w:val="D012F184"/>
    <w:lvl w:ilvl="0" w:tplc="BFAEFC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B06C1E"/>
    <w:multiLevelType w:val="hybridMultilevel"/>
    <w:tmpl w:val="0318160E"/>
    <w:lvl w:ilvl="0" w:tplc="3DBCA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DD67FED"/>
    <w:multiLevelType w:val="hybridMultilevel"/>
    <w:tmpl w:val="40A6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F3016"/>
    <w:multiLevelType w:val="hybridMultilevel"/>
    <w:tmpl w:val="24DC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101"/>
    <w:multiLevelType w:val="hybridMultilevel"/>
    <w:tmpl w:val="5BB49EAE"/>
    <w:lvl w:ilvl="0" w:tplc="F1107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E2762"/>
    <w:multiLevelType w:val="hybridMultilevel"/>
    <w:tmpl w:val="5EE04848"/>
    <w:lvl w:ilvl="0" w:tplc="4DC00DB6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D2976"/>
    <w:multiLevelType w:val="hybridMultilevel"/>
    <w:tmpl w:val="5C8A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C5931"/>
    <w:multiLevelType w:val="hybridMultilevel"/>
    <w:tmpl w:val="B22CBBE6"/>
    <w:lvl w:ilvl="0" w:tplc="F142F92E">
      <w:start w:val="1"/>
      <w:numFmt w:val="decimal"/>
      <w:lvlText w:val="%1."/>
      <w:lvlJc w:val="left"/>
      <w:pPr>
        <w:ind w:left="3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0" w15:restartNumberingAfterBreak="0">
    <w:nsid w:val="5A890B3C"/>
    <w:multiLevelType w:val="hybridMultilevel"/>
    <w:tmpl w:val="4FEC6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D3882"/>
    <w:multiLevelType w:val="hybridMultilevel"/>
    <w:tmpl w:val="0318160E"/>
    <w:lvl w:ilvl="0" w:tplc="3DBCA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F0347E"/>
    <w:multiLevelType w:val="hybridMultilevel"/>
    <w:tmpl w:val="04A212A6"/>
    <w:lvl w:ilvl="0" w:tplc="84C01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BE214A"/>
    <w:multiLevelType w:val="hybridMultilevel"/>
    <w:tmpl w:val="1AD6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E7C2E"/>
    <w:multiLevelType w:val="hybridMultilevel"/>
    <w:tmpl w:val="16228B78"/>
    <w:lvl w:ilvl="0" w:tplc="0DF82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D187D6F"/>
    <w:multiLevelType w:val="hybridMultilevel"/>
    <w:tmpl w:val="0FE6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72B97"/>
    <w:multiLevelType w:val="hybridMultilevel"/>
    <w:tmpl w:val="28D82960"/>
    <w:lvl w:ilvl="0" w:tplc="93466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E3232"/>
    <w:multiLevelType w:val="hybridMultilevel"/>
    <w:tmpl w:val="E5DA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0"/>
  </w:num>
  <w:num w:numId="5">
    <w:abstractNumId w:val="10"/>
  </w:num>
  <w:num w:numId="6">
    <w:abstractNumId w:val="4"/>
  </w:num>
  <w:num w:numId="7">
    <w:abstractNumId w:val="27"/>
  </w:num>
  <w:num w:numId="8">
    <w:abstractNumId w:val="9"/>
  </w:num>
  <w:num w:numId="9">
    <w:abstractNumId w:val="26"/>
  </w:num>
  <w:num w:numId="10">
    <w:abstractNumId w:val="18"/>
  </w:num>
  <w:num w:numId="11">
    <w:abstractNumId w:val="24"/>
  </w:num>
  <w:num w:numId="12">
    <w:abstractNumId w:val="11"/>
  </w:num>
  <w:num w:numId="13">
    <w:abstractNumId w:val="6"/>
  </w:num>
  <w:num w:numId="14">
    <w:abstractNumId w:val="16"/>
  </w:num>
  <w:num w:numId="15">
    <w:abstractNumId w:val="15"/>
  </w:num>
  <w:num w:numId="16">
    <w:abstractNumId w:val="1"/>
  </w:num>
  <w:num w:numId="17">
    <w:abstractNumId w:val="5"/>
  </w:num>
  <w:num w:numId="18">
    <w:abstractNumId w:val="21"/>
  </w:num>
  <w:num w:numId="19">
    <w:abstractNumId w:val="17"/>
  </w:num>
  <w:num w:numId="20">
    <w:abstractNumId w:val="13"/>
  </w:num>
  <w:num w:numId="21">
    <w:abstractNumId w:val="25"/>
  </w:num>
  <w:num w:numId="22">
    <w:abstractNumId w:val="22"/>
  </w:num>
  <w:num w:numId="23">
    <w:abstractNumId w:val="7"/>
  </w:num>
  <w:num w:numId="24">
    <w:abstractNumId w:val="23"/>
  </w:num>
  <w:num w:numId="25">
    <w:abstractNumId w:val="19"/>
  </w:num>
  <w:num w:numId="26">
    <w:abstractNumId w:val="12"/>
  </w:num>
  <w:num w:numId="27">
    <w:abstractNumId w:val="3"/>
  </w:num>
  <w:num w:numId="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607"/>
    <w:rsid w:val="0000110A"/>
    <w:rsid w:val="0001657D"/>
    <w:rsid w:val="00020C7C"/>
    <w:rsid w:val="0002157F"/>
    <w:rsid w:val="00021C5B"/>
    <w:rsid w:val="00027412"/>
    <w:rsid w:val="000279E4"/>
    <w:rsid w:val="00027F63"/>
    <w:rsid w:val="0003436D"/>
    <w:rsid w:val="000416AA"/>
    <w:rsid w:val="00041D34"/>
    <w:rsid w:val="0005006A"/>
    <w:rsid w:val="00050662"/>
    <w:rsid w:val="00067738"/>
    <w:rsid w:val="00073FCE"/>
    <w:rsid w:val="00077ADF"/>
    <w:rsid w:val="00080648"/>
    <w:rsid w:val="0008412C"/>
    <w:rsid w:val="00084188"/>
    <w:rsid w:val="000864F6"/>
    <w:rsid w:val="00091587"/>
    <w:rsid w:val="00092C95"/>
    <w:rsid w:val="000945C7"/>
    <w:rsid w:val="00096497"/>
    <w:rsid w:val="000A5739"/>
    <w:rsid w:val="000A76D2"/>
    <w:rsid w:val="000B659D"/>
    <w:rsid w:val="000C0A83"/>
    <w:rsid w:val="000C1ED1"/>
    <w:rsid w:val="000C291E"/>
    <w:rsid w:val="000C666F"/>
    <w:rsid w:val="000C7D95"/>
    <w:rsid w:val="000D54AE"/>
    <w:rsid w:val="000D5765"/>
    <w:rsid w:val="000D7127"/>
    <w:rsid w:val="000E039D"/>
    <w:rsid w:val="000E7AC5"/>
    <w:rsid w:val="000F004B"/>
    <w:rsid w:val="000F12D4"/>
    <w:rsid w:val="000F1B8B"/>
    <w:rsid w:val="000F1C63"/>
    <w:rsid w:val="000F54A7"/>
    <w:rsid w:val="00110CA4"/>
    <w:rsid w:val="001145B7"/>
    <w:rsid w:val="00117A39"/>
    <w:rsid w:val="00122AB6"/>
    <w:rsid w:val="001439EA"/>
    <w:rsid w:val="00143ED3"/>
    <w:rsid w:val="001457E8"/>
    <w:rsid w:val="001542BE"/>
    <w:rsid w:val="0016024F"/>
    <w:rsid w:val="001619EF"/>
    <w:rsid w:val="001621FE"/>
    <w:rsid w:val="00163755"/>
    <w:rsid w:val="00166D80"/>
    <w:rsid w:val="00172ED2"/>
    <w:rsid w:val="00173C7E"/>
    <w:rsid w:val="001815D3"/>
    <w:rsid w:val="0018651C"/>
    <w:rsid w:val="00190E3A"/>
    <w:rsid w:val="001938F0"/>
    <w:rsid w:val="00193A8B"/>
    <w:rsid w:val="00195150"/>
    <w:rsid w:val="001A1A4A"/>
    <w:rsid w:val="001A209A"/>
    <w:rsid w:val="001B74EE"/>
    <w:rsid w:val="001C0AEA"/>
    <w:rsid w:val="001C2531"/>
    <w:rsid w:val="001C2D4C"/>
    <w:rsid w:val="001D0FAD"/>
    <w:rsid w:val="001D20CF"/>
    <w:rsid w:val="001D6C19"/>
    <w:rsid w:val="001D6E8A"/>
    <w:rsid w:val="001E186F"/>
    <w:rsid w:val="001E1C9C"/>
    <w:rsid w:val="001E30C4"/>
    <w:rsid w:val="001F320E"/>
    <w:rsid w:val="001F3B5A"/>
    <w:rsid w:val="001F56ED"/>
    <w:rsid w:val="00201826"/>
    <w:rsid w:val="0021707D"/>
    <w:rsid w:val="0021709F"/>
    <w:rsid w:val="00217DAF"/>
    <w:rsid w:val="0022141D"/>
    <w:rsid w:val="00222D01"/>
    <w:rsid w:val="00225532"/>
    <w:rsid w:val="00232E89"/>
    <w:rsid w:val="002340FE"/>
    <w:rsid w:val="00236E59"/>
    <w:rsid w:val="002375A5"/>
    <w:rsid w:val="00237FCC"/>
    <w:rsid w:val="002430E5"/>
    <w:rsid w:val="00243B01"/>
    <w:rsid w:val="00244957"/>
    <w:rsid w:val="00250C1A"/>
    <w:rsid w:val="002549F2"/>
    <w:rsid w:val="00256544"/>
    <w:rsid w:val="00260100"/>
    <w:rsid w:val="002619A5"/>
    <w:rsid w:val="002632F0"/>
    <w:rsid w:val="00270560"/>
    <w:rsid w:val="002719BF"/>
    <w:rsid w:val="00275950"/>
    <w:rsid w:val="0028689E"/>
    <w:rsid w:val="00294600"/>
    <w:rsid w:val="002A0A9A"/>
    <w:rsid w:val="002A598F"/>
    <w:rsid w:val="002A6A46"/>
    <w:rsid w:val="002A6F93"/>
    <w:rsid w:val="002B00C8"/>
    <w:rsid w:val="002B1AB2"/>
    <w:rsid w:val="002B22AE"/>
    <w:rsid w:val="002C4974"/>
    <w:rsid w:val="002C5493"/>
    <w:rsid w:val="002D1A88"/>
    <w:rsid w:val="002D3C0B"/>
    <w:rsid w:val="002E099B"/>
    <w:rsid w:val="002F49EA"/>
    <w:rsid w:val="002F740B"/>
    <w:rsid w:val="00303463"/>
    <w:rsid w:val="00311135"/>
    <w:rsid w:val="003175E1"/>
    <w:rsid w:val="0032046F"/>
    <w:rsid w:val="003209E0"/>
    <w:rsid w:val="00322766"/>
    <w:rsid w:val="003227BD"/>
    <w:rsid w:val="0032332D"/>
    <w:rsid w:val="00325E66"/>
    <w:rsid w:val="00336466"/>
    <w:rsid w:val="00337641"/>
    <w:rsid w:val="0034125B"/>
    <w:rsid w:val="00342B2C"/>
    <w:rsid w:val="003443E1"/>
    <w:rsid w:val="00346781"/>
    <w:rsid w:val="00346B21"/>
    <w:rsid w:val="00350D65"/>
    <w:rsid w:val="00352E49"/>
    <w:rsid w:val="00355E22"/>
    <w:rsid w:val="00366433"/>
    <w:rsid w:val="0037073A"/>
    <w:rsid w:val="00370BE7"/>
    <w:rsid w:val="00372020"/>
    <w:rsid w:val="00382D1B"/>
    <w:rsid w:val="0038368E"/>
    <w:rsid w:val="00391E7C"/>
    <w:rsid w:val="003936F3"/>
    <w:rsid w:val="00393B20"/>
    <w:rsid w:val="00393F5E"/>
    <w:rsid w:val="003940A0"/>
    <w:rsid w:val="0039657E"/>
    <w:rsid w:val="003A163F"/>
    <w:rsid w:val="003A4F5A"/>
    <w:rsid w:val="003B0465"/>
    <w:rsid w:val="003B0872"/>
    <w:rsid w:val="003B0F5D"/>
    <w:rsid w:val="003B2FF0"/>
    <w:rsid w:val="003B33FB"/>
    <w:rsid w:val="003B3599"/>
    <w:rsid w:val="003B5FEB"/>
    <w:rsid w:val="003B7FF7"/>
    <w:rsid w:val="003C7DB1"/>
    <w:rsid w:val="003E6643"/>
    <w:rsid w:val="003F07A8"/>
    <w:rsid w:val="003F0B94"/>
    <w:rsid w:val="003F326A"/>
    <w:rsid w:val="003F4A62"/>
    <w:rsid w:val="003F501D"/>
    <w:rsid w:val="0040776D"/>
    <w:rsid w:val="00411818"/>
    <w:rsid w:val="004143C6"/>
    <w:rsid w:val="00416F05"/>
    <w:rsid w:val="004203C5"/>
    <w:rsid w:val="004219D0"/>
    <w:rsid w:val="00434139"/>
    <w:rsid w:val="00434408"/>
    <w:rsid w:val="0043462F"/>
    <w:rsid w:val="00435ABA"/>
    <w:rsid w:val="00435AD3"/>
    <w:rsid w:val="004542D6"/>
    <w:rsid w:val="00462451"/>
    <w:rsid w:val="0046280A"/>
    <w:rsid w:val="004642FA"/>
    <w:rsid w:val="00470CDF"/>
    <w:rsid w:val="00472E43"/>
    <w:rsid w:val="00473984"/>
    <w:rsid w:val="004801A9"/>
    <w:rsid w:val="004820C6"/>
    <w:rsid w:val="004842F8"/>
    <w:rsid w:val="004852D1"/>
    <w:rsid w:val="00485B92"/>
    <w:rsid w:val="0048708E"/>
    <w:rsid w:val="00497D4B"/>
    <w:rsid w:val="004A16AE"/>
    <w:rsid w:val="004A3CA6"/>
    <w:rsid w:val="004A5CAB"/>
    <w:rsid w:val="004A7E67"/>
    <w:rsid w:val="004B67CC"/>
    <w:rsid w:val="004C2996"/>
    <w:rsid w:val="004C6B76"/>
    <w:rsid w:val="004E0F4E"/>
    <w:rsid w:val="004F2099"/>
    <w:rsid w:val="004F284C"/>
    <w:rsid w:val="004F5CD9"/>
    <w:rsid w:val="00505283"/>
    <w:rsid w:val="005109B2"/>
    <w:rsid w:val="00515248"/>
    <w:rsid w:val="00516922"/>
    <w:rsid w:val="00520D2A"/>
    <w:rsid w:val="00522F81"/>
    <w:rsid w:val="00524031"/>
    <w:rsid w:val="0052429C"/>
    <w:rsid w:val="005268AB"/>
    <w:rsid w:val="00527FAC"/>
    <w:rsid w:val="005355F4"/>
    <w:rsid w:val="00541CD2"/>
    <w:rsid w:val="00546330"/>
    <w:rsid w:val="00550D47"/>
    <w:rsid w:val="00552513"/>
    <w:rsid w:val="00552E19"/>
    <w:rsid w:val="00557026"/>
    <w:rsid w:val="0055721F"/>
    <w:rsid w:val="00561C10"/>
    <w:rsid w:val="00562F84"/>
    <w:rsid w:val="005678C8"/>
    <w:rsid w:val="00571084"/>
    <w:rsid w:val="00575022"/>
    <w:rsid w:val="00575054"/>
    <w:rsid w:val="0057755B"/>
    <w:rsid w:val="00584B0B"/>
    <w:rsid w:val="0058630E"/>
    <w:rsid w:val="0059402A"/>
    <w:rsid w:val="00597EC1"/>
    <w:rsid w:val="005A4D09"/>
    <w:rsid w:val="005A5DD1"/>
    <w:rsid w:val="005B220F"/>
    <w:rsid w:val="005B356B"/>
    <w:rsid w:val="005B5CB1"/>
    <w:rsid w:val="005B7F45"/>
    <w:rsid w:val="005C1BE7"/>
    <w:rsid w:val="005C24F9"/>
    <w:rsid w:val="005D0097"/>
    <w:rsid w:val="005D4046"/>
    <w:rsid w:val="005D4FD9"/>
    <w:rsid w:val="005E21DF"/>
    <w:rsid w:val="005E63A7"/>
    <w:rsid w:val="005E6FA6"/>
    <w:rsid w:val="005F09CE"/>
    <w:rsid w:val="005F263C"/>
    <w:rsid w:val="005F715D"/>
    <w:rsid w:val="00600BA3"/>
    <w:rsid w:val="006019BE"/>
    <w:rsid w:val="00603E6E"/>
    <w:rsid w:val="00603F2C"/>
    <w:rsid w:val="006072B9"/>
    <w:rsid w:val="006214B7"/>
    <w:rsid w:val="0062276B"/>
    <w:rsid w:val="00626B9D"/>
    <w:rsid w:val="00630F2A"/>
    <w:rsid w:val="00631ECE"/>
    <w:rsid w:val="0064196F"/>
    <w:rsid w:val="00646FE9"/>
    <w:rsid w:val="006470F4"/>
    <w:rsid w:val="00654256"/>
    <w:rsid w:val="00661A76"/>
    <w:rsid w:val="006620DA"/>
    <w:rsid w:val="00667C40"/>
    <w:rsid w:val="00670AF3"/>
    <w:rsid w:val="00673781"/>
    <w:rsid w:val="00675540"/>
    <w:rsid w:val="00675CD3"/>
    <w:rsid w:val="0068367A"/>
    <w:rsid w:val="006856AC"/>
    <w:rsid w:val="00686972"/>
    <w:rsid w:val="0069758D"/>
    <w:rsid w:val="006A1235"/>
    <w:rsid w:val="006A4DB6"/>
    <w:rsid w:val="006A74DF"/>
    <w:rsid w:val="006B0681"/>
    <w:rsid w:val="006B0F88"/>
    <w:rsid w:val="006B0FC0"/>
    <w:rsid w:val="006B73D4"/>
    <w:rsid w:val="006C430E"/>
    <w:rsid w:val="006C4AFA"/>
    <w:rsid w:val="006C5D34"/>
    <w:rsid w:val="006C6136"/>
    <w:rsid w:val="006D1667"/>
    <w:rsid w:val="006D32A6"/>
    <w:rsid w:val="006E4404"/>
    <w:rsid w:val="006E5BD7"/>
    <w:rsid w:val="006F0212"/>
    <w:rsid w:val="006F2551"/>
    <w:rsid w:val="006F3D2A"/>
    <w:rsid w:val="006F6589"/>
    <w:rsid w:val="0070089A"/>
    <w:rsid w:val="00703E00"/>
    <w:rsid w:val="0072064F"/>
    <w:rsid w:val="00725C04"/>
    <w:rsid w:val="00733268"/>
    <w:rsid w:val="0073359F"/>
    <w:rsid w:val="00735F84"/>
    <w:rsid w:val="007375D6"/>
    <w:rsid w:val="007462E7"/>
    <w:rsid w:val="00751F18"/>
    <w:rsid w:val="00753079"/>
    <w:rsid w:val="00757283"/>
    <w:rsid w:val="00761709"/>
    <w:rsid w:val="007658CF"/>
    <w:rsid w:val="00765A68"/>
    <w:rsid w:val="00777D90"/>
    <w:rsid w:val="0078073F"/>
    <w:rsid w:val="00781BAF"/>
    <w:rsid w:val="0079085E"/>
    <w:rsid w:val="007938C2"/>
    <w:rsid w:val="007B157C"/>
    <w:rsid w:val="007B5370"/>
    <w:rsid w:val="007B775B"/>
    <w:rsid w:val="007C6697"/>
    <w:rsid w:val="007D03DE"/>
    <w:rsid w:val="007D0C0C"/>
    <w:rsid w:val="007D2E71"/>
    <w:rsid w:val="007D6AC9"/>
    <w:rsid w:val="007E2CBC"/>
    <w:rsid w:val="007E4253"/>
    <w:rsid w:val="007F1EC6"/>
    <w:rsid w:val="007F6FBB"/>
    <w:rsid w:val="007F7DDF"/>
    <w:rsid w:val="00810C33"/>
    <w:rsid w:val="00820B91"/>
    <w:rsid w:val="0082214F"/>
    <w:rsid w:val="00822F19"/>
    <w:rsid w:val="008261B5"/>
    <w:rsid w:val="0082668A"/>
    <w:rsid w:val="00832409"/>
    <w:rsid w:val="0083738D"/>
    <w:rsid w:val="00837987"/>
    <w:rsid w:val="00842007"/>
    <w:rsid w:val="00847844"/>
    <w:rsid w:val="00850B35"/>
    <w:rsid w:val="00854A82"/>
    <w:rsid w:val="00855331"/>
    <w:rsid w:val="008569E6"/>
    <w:rsid w:val="00856C85"/>
    <w:rsid w:val="00856EB6"/>
    <w:rsid w:val="00857E83"/>
    <w:rsid w:val="00862D7A"/>
    <w:rsid w:val="0087167C"/>
    <w:rsid w:val="00873E10"/>
    <w:rsid w:val="008800FA"/>
    <w:rsid w:val="0088041D"/>
    <w:rsid w:val="008841AE"/>
    <w:rsid w:val="0088492E"/>
    <w:rsid w:val="00895B02"/>
    <w:rsid w:val="008A46C5"/>
    <w:rsid w:val="008C31AE"/>
    <w:rsid w:val="008C7D1C"/>
    <w:rsid w:val="008D010F"/>
    <w:rsid w:val="008D1F80"/>
    <w:rsid w:val="008D54B2"/>
    <w:rsid w:val="008D7CCC"/>
    <w:rsid w:val="008E0F12"/>
    <w:rsid w:val="008F4480"/>
    <w:rsid w:val="008F5960"/>
    <w:rsid w:val="00902934"/>
    <w:rsid w:val="009156F8"/>
    <w:rsid w:val="0092110C"/>
    <w:rsid w:val="00921304"/>
    <w:rsid w:val="00922DE5"/>
    <w:rsid w:val="00927AF2"/>
    <w:rsid w:val="0093150F"/>
    <w:rsid w:val="009319C8"/>
    <w:rsid w:val="00933AA6"/>
    <w:rsid w:val="00937CFD"/>
    <w:rsid w:val="0094151A"/>
    <w:rsid w:val="00941919"/>
    <w:rsid w:val="0094276B"/>
    <w:rsid w:val="0094574C"/>
    <w:rsid w:val="009514B8"/>
    <w:rsid w:val="0095304E"/>
    <w:rsid w:val="00957F5F"/>
    <w:rsid w:val="00961465"/>
    <w:rsid w:val="0096182A"/>
    <w:rsid w:val="00964695"/>
    <w:rsid w:val="00974C2B"/>
    <w:rsid w:val="00985B5E"/>
    <w:rsid w:val="00991D16"/>
    <w:rsid w:val="00994BC2"/>
    <w:rsid w:val="009C3AA7"/>
    <w:rsid w:val="009C59B6"/>
    <w:rsid w:val="009C7D6D"/>
    <w:rsid w:val="009D350C"/>
    <w:rsid w:val="009D447C"/>
    <w:rsid w:val="009E2DDC"/>
    <w:rsid w:val="009E34C5"/>
    <w:rsid w:val="009E57AA"/>
    <w:rsid w:val="009E6B59"/>
    <w:rsid w:val="009F4378"/>
    <w:rsid w:val="009F5A67"/>
    <w:rsid w:val="009F6427"/>
    <w:rsid w:val="00A040E3"/>
    <w:rsid w:val="00A042EE"/>
    <w:rsid w:val="00A11B20"/>
    <w:rsid w:val="00A174DF"/>
    <w:rsid w:val="00A202C1"/>
    <w:rsid w:val="00A22991"/>
    <w:rsid w:val="00A22AC1"/>
    <w:rsid w:val="00A2375D"/>
    <w:rsid w:val="00A2751A"/>
    <w:rsid w:val="00A27AD5"/>
    <w:rsid w:val="00A3108A"/>
    <w:rsid w:val="00A334B3"/>
    <w:rsid w:val="00A35A04"/>
    <w:rsid w:val="00A4046A"/>
    <w:rsid w:val="00A40E1F"/>
    <w:rsid w:val="00A41E92"/>
    <w:rsid w:val="00A47886"/>
    <w:rsid w:val="00A526EE"/>
    <w:rsid w:val="00A57258"/>
    <w:rsid w:val="00A61092"/>
    <w:rsid w:val="00A642D2"/>
    <w:rsid w:val="00A7008A"/>
    <w:rsid w:val="00A7572A"/>
    <w:rsid w:val="00A821ED"/>
    <w:rsid w:val="00A953C2"/>
    <w:rsid w:val="00A95D90"/>
    <w:rsid w:val="00AB67ED"/>
    <w:rsid w:val="00AB760F"/>
    <w:rsid w:val="00AC0651"/>
    <w:rsid w:val="00AC5B0B"/>
    <w:rsid w:val="00AC797C"/>
    <w:rsid w:val="00AD12C1"/>
    <w:rsid w:val="00AD2FA9"/>
    <w:rsid w:val="00AD63BD"/>
    <w:rsid w:val="00AE3A3C"/>
    <w:rsid w:val="00AE3EB9"/>
    <w:rsid w:val="00AF0B9A"/>
    <w:rsid w:val="00AF797A"/>
    <w:rsid w:val="00B00A1F"/>
    <w:rsid w:val="00B04E50"/>
    <w:rsid w:val="00B054C7"/>
    <w:rsid w:val="00B0672A"/>
    <w:rsid w:val="00B11543"/>
    <w:rsid w:val="00B12E3A"/>
    <w:rsid w:val="00B15655"/>
    <w:rsid w:val="00B2044D"/>
    <w:rsid w:val="00B33DE8"/>
    <w:rsid w:val="00B3564E"/>
    <w:rsid w:val="00B41734"/>
    <w:rsid w:val="00B51542"/>
    <w:rsid w:val="00B53EAB"/>
    <w:rsid w:val="00B55CDE"/>
    <w:rsid w:val="00B60FED"/>
    <w:rsid w:val="00B6668D"/>
    <w:rsid w:val="00B71930"/>
    <w:rsid w:val="00B728E4"/>
    <w:rsid w:val="00B73995"/>
    <w:rsid w:val="00B77124"/>
    <w:rsid w:val="00B77C88"/>
    <w:rsid w:val="00B818B4"/>
    <w:rsid w:val="00B82607"/>
    <w:rsid w:val="00B85EF4"/>
    <w:rsid w:val="00BA3387"/>
    <w:rsid w:val="00BA38A5"/>
    <w:rsid w:val="00BB191C"/>
    <w:rsid w:val="00BB35D7"/>
    <w:rsid w:val="00BB5C18"/>
    <w:rsid w:val="00BC74FD"/>
    <w:rsid w:val="00BC7D2D"/>
    <w:rsid w:val="00BD0E03"/>
    <w:rsid w:val="00BD1AF0"/>
    <w:rsid w:val="00BD3ADB"/>
    <w:rsid w:val="00BE03F5"/>
    <w:rsid w:val="00BE2450"/>
    <w:rsid w:val="00BF07AE"/>
    <w:rsid w:val="00BF0B20"/>
    <w:rsid w:val="00BF21DC"/>
    <w:rsid w:val="00BF2C91"/>
    <w:rsid w:val="00BF53D5"/>
    <w:rsid w:val="00BF56CB"/>
    <w:rsid w:val="00C005B9"/>
    <w:rsid w:val="00C074F1"/>
    <w:rsid w:val="00C109E2"/>
    <w:rsid w:val="00C13FF3"/>
    <w:rsid w:val="00C15A14"/>
    <w:rsid w:val="00C2022A"/>
    <w:rsid w:val="00C20CFC"/>
    <w:rsid w:val="00C22230"/>
    <w:rsid w:val="00C37BB8"/>
    <w:rsid w:val="00C41513"/>
    <w:rsid w:val="00C42221"/>
    <w:rsid w:val="00C511EB"/>
    <w:rsid w:val="00C619C5"/>
    <w:rsid w:val="00C648E5"/>
    <w:rsid w:val="00C66BEF"/>
    <w:rsid w:val="00C710AA"/>
    <w:rsid w:val="00C72020"/>
    <w:rsid w:val="00C74EEF"/>
    <w:rsid w:val="00C7699F"/>
    <w:rsid w:val="00C76BEE"/>
    <w:rsid w:val="00C847AE"/>
    <w:rsid w:val="00CA06DE"/>
    <w:rsid w:val="00CA1E3F"/>
    <w:rsid w:val="00CA6ACB"/>
    <w:rsid w:val="00CA70DE"/>
    <w:rsid w:val="00CC0652"/>
    <w:rsid w:val="00CC2DFC"/>
    <w:rsid w:val="00CC4401"/>
    <w:rsid w:val="00CC4489"/>
    <w:rsid w:val="00CC72C5"/>
    <w:rsid w:val="00CD0934"/>
    <w:rsid w:val="00CD3638"/>
    <w:rsid w:val="00CD69DC"/>
    <w:rsid w:val="00CE6C38"/>
    <w:rsid w:val="00CF1028"/>
    <w:rsid w:val="00D07F78"/>
    <w:rsid w:val="00D1071D"/>
    <w:rsid w:val="00D10D67"/>
    <w:rsid w:val="00D128FB"/>
    <w:rsid w:val="00D169EC"/>
    <w:rsid w:val="00D218F7"/>
    <w:rsid w:val="00D231A6"/>
    <w:rsid w:val="00D40761"/>
    <w:rsid w:val="00D40E3B"/>
    <w:rsid w:val="00D41E7A"/>
    <w:rsid w:val="00D42382"/>
    <w:rsid w:val="00D445DD"/>
    <w:rsid w:val="00D4621B"/>
    <w:rsid w:val="00D52B71"/>
    <w:rsid w:val="00D649FD"/>
    <w:rsid w:val="00D65A65"/>
    <w:rsid w:val="00D700CF"/>
    <w:rsid w:val="00D71FF9"/>
    <w:rsid w:val="00D77DE3"/>
    <w:rsid w:val="00DA32EE"/>
    <w:rsid w:val="00DA3897"/>
    <w:rsid w:val="00DB5B01"/>
    <w:rsid w:val="00DB7528"/>
    <w:rsid w:val="00DC312C"/>
    <w:rsid w:val="00DC3361"/>
    <w:rsid w:val="00DC52ED"/>
    <w:rsid w:val="00DD18C5"/>
    <w:rsid w:val="00DE1C40"/>
    <w:rsid w:val="00DE5AE1"/>
    <w:rsid w:val="00DE664F"/>
    <w:rsid w:val="00E0148F"/>
    <w:rsid w:val="00E04E47"/>
    <w:rsid w:val="00E113DB"/>
    <w:rsid w:val="00E15F37"/>
    <w:rsid w:val="00E16C59"/>
    <w:rsid w:val="00E21387"/>
    <w:rsid w:val="00E22B6B"/>
    <w:rsid w:val="00E24B08"/>
    <w:rsid w:val="00E317EF"/>
    <w:rsid w:val="00E57160"/>
    <w:rsid w:val="00E62E0A"/>
    <w:rsid w:val="00E71115"/>
    <w:rsid w:val="00E716B7"/>
    <w:rsid w:val="00E74C12"/>
    <w:rsid w:val="00E7533D"/>
    <w:rsid w:val="00E824BE"/>
    <w:rsid w:val="00E8295D"/>
    <w:rsid w:val="00E85F91"/>
    <w:rsid w:val="00E955F0"/>
    <w:rsid w:val="00EA049A"/>
    <w:rsid w:val="00EA2EB3"/>
    <w:rsid w:val="00EA6950"/>
    <w:rsid w:val="00EB4A6C"/>
    <w:rsid w:val="00EB7454"/>
    <w:rsid w:val="00EC027E"/>
    <w:rsid w:val="00EC48EB"/>
    <w:rsid w:val="00EC6C03"/>
    <w:rsid w:val="00EC7B2A"/>
    <w:rsid w:val="00ED1C8D"/>
    <w:rsid w:val="00ED4588"/>
    <w:rsid w:val="00ED733B"/>
    <w:rsid w:val="00EE0271"/>
    <w:rsid w:val="00EF1537"/>
    <w:rsid w:val="00EF3888"/>
    <w:rsid w:val="00EF5526"/>
    <w:rsid w:val="00EF74A0"/>
    <w:rsid w:val="00F035BE"/>
    <w:rsid w:val="00F058E6"/>
    <w:rsid w:val="00F137FA"/>
    <w:rsid w:val="00F1774E"/>
    <w:rsid w:val="00F2240D"/>
    <w:rsid w:val="00F32BBA"/>
    <w:rsid w:val="00F42A98"/>
    <w:rsid w:val="00F442AB"/>
    <w:rsid w:val="00F503E9"/>
    <w:rsid w:val="00F51A7F"/>
    <w:rsid w:val="00F54086"/>
    <w:rsid w:val="00F5742E"/>
    <w:rsid w:val="00F664C8"/>
    <w:rsid w:val="00F71CD1"/>
    <w:rsid w:val="00F73CA2"/>
    <w:rsid w:val="00F75C4B"/>
    <w:rsid w:val="00F76EEE"/>
    <w:rsid w:val="00F77B4E"/>
    <w:rsid w:val="00F860BB"/>
    <w:rsid w:val="00F90166"/>
    <w:rsid w:val="00F90256"/>
    <w:rsid w:val="00F96FCD"/>
    <w:rsid w:val="00FA5038"/>
    <w:rsid w:val="00FA71AC"/>
    <w:rsid w:val="00FA7302"/>
    <w:rsid w:val="00FA77F9"/>
    <w:rsid w:val="00FB352B"/>
    <w:rsid w:val="00FB4B21"/>
    <w:rsid w:val="00FB60DE"/>
    <w:rsid w:val="00FC78C5"/>
    <w:rsid w:val="00FD1BE9"/>
    <w:rsid w:val="00FD2F38"/>
    <w:rsid w:val="00FD3565"/>
    <w:rsid w:val="00FD47B2"/>
    <w:rsid w:val="00FE79CD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730B"/>
  <w15:docId w15:val="{E2A808A8-7A21-4AAE-B564-3ED2A7F6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D0"/>
  </w:style>
  <w:style w:type="paragraph" w:styleId="1">
    <w:name w:val="heading 1"/>
    <w:basedOn w:val="a"/>
    <w:next w:val="a"/>
    <w:link w:val="10"/>
    <w:qFormat/>
    <w:rsid w:val="00260100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312C"/>
    <w:pPr>
      <w:ind w:left="720"/>
      <w:contextualSpacing/>
    </w:pPr>
  </w:style>
  <w:style w:type="paragraph" w:customStyle="1" w:styleId="ConsPlusNormal">
    <w:name w:val="ConsPlusNormal"/>
    <w:rsid w:val="005052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26010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260100"/>
    <w:pPr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FB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0CFC"/>
    <w:pPr>
      <w:spacing w:after="0" w:line="240" w:lineRule="auto"/>
    </w:pPr>
  </w:style>
  <w:style w:type="paragraph" w:styleId="a8">
    <w:name w:val="Subtitle"/>
    <w:basedOn w:val="a"/>
    <w:next w:val="a"/>
    <w:link w:val="a9"/>
    <w:uiPriority w:val="11"/>
    <w:qFormat/>
    <w:rsid w:val="00562F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62F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Hyperlink"/>
    <w:basedOn w:val="a0"/>
    <w:uiPriority w:val="99"/>
    <w:unhideWhenUsed/>
    <w:rsid w:val="009E57A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C4489"/>
  </w:style>
  <w:style w:type="paragraph" w:styleId="ab">
    <w:name w:val="Normal (Web)"/>
    <w:basedOn w:val="a"/>
    <w:uiPriority w:val="99"/>
    <w:unhideWhenUsed/>
    <w:rsid w:val="0068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B2044D"/>
  </w:style>
  <w:style w:type="paragraph" w:customStyle="1" w:styleId="s3">
    <w:name w:val="s_3"/>
    <w:basedOn w:val="a"/>
    <w:rsid w:val="00FA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7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70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consultant.ru/document/cons_doc_LAW_187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870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87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345F-DF83-4203-91A1-779E4BE9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1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140</cp:revision>
  <cp:lastPrinted>2024-07-11T11:16:00Z</cp:lastPrinted>
  <dcterms:created xsi:type="dcterms:W3CDTF">2016-10-20T14:08:00Z</dcterms:created>
  <dcterms:modified xsi:type="dcterms:W3CDTF">2024-07-11T11:20:00Z</dcterms:modified>
</cp:coreProperties>
</file>