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4A" w:rsidRDefault="0028024A" w:rsidP="002802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32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b/>
          <w:bCs/>
          <w:color w:val="1C1C1C"/>
          <w:sz w:val="32"/>
          <w:szCs w:val="24"/>
          <w:lang w:eastAsia="ru-RU"/>
        </w:rPr>
        <w:t>Областной вокально-хоровой фестиваль-конкурс хоров «Поёт Земля Уральская - 2022»</w:t>
      </w:r>
    </w:p>
    <w:p w:rsidR="0028024A" w:rsidRPr="0028024A" w:rsidRDefault="0028024A" w:rsidP="002802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32"/>
          <w:szCs w:val="24"/>
          <w:lang w:eastAsia="ru-RU"/>
        </w:rPr>
      </w:pPr>
    </w:p>
    <w:p w:rsidR="0028024A" w:rsidRDefault="0028024A" w:rsidP="0028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024A" w:rsidRPr="0028024A" w:rsidRDefault="0028024A" w:rsidP="0028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A" w:rsidRDefault="0028024A" w:rsidP="0028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Открытого Областного вокально-хорового фестиваля-конкурса хоров (детских и взрослых), ансамблей (детских и взрослых) и солистов (детей и взрослых) в жанре академического и народного исполнительства "Поет Земля Уральская"</w:t>
      </w:r>
    </w:p>
    <w:p w:rsidR="0028024A" w:rsidRPr="0028024A" w:rsidRDefault="0028024A" w:rsidP="0028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положения: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положение определяет цели, задачи, состав участников, порядок организации, сроки проведения Открытого Областного вокально-хорового фестиваля-конкурса хоров (детских и взрослых), ансамблей (детских и взрослых) и солистов (детей и взрослых) в жанре академического и народного исполнительства "Поет Земля Уральская».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Учредители фестиваля: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культуры Челябинской области;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Организаторы фестиваля: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ОГБУК «Челябинский государственный центр народного творчества»;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При содействии: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Златоустовского городского округа;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Администрация Магнитогорского городского округа;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Администрация </w:t>
      </w:r>
      <w:proofErr w:type="spellStart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Южноуральского</w:t>
      </w:r>
      <w:proofErr w:type="spellEnd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Администрация Озерского городской округа;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Администрация Сосновского муниципального района;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Администрация Катав-Ивановского муниципального района.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Оргкомитет: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вопросов по организации и проведению фестиваля осуществляет организационный комитет (далее – Оргкомитет).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Оргкомитет утверждает план подготовки, программу проведения фестиваля, осуществляет прием заявок на участие в фестивале, формирует состав жюри, осуществляет координирующие функции между ведомствами и службами, участвующими в подготовке и проведении фестиваля.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Оргкомитета входят представители: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ОБГУК «Челябинский государственный центр народного творчества»;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Управления культуры администраций Златоустовского, Магнитогорского, </w:t>
      </w:r>
      <w:proofErr w:type="spellStart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Южноуральского</w:t>
      </w:r>
      <w:proofErr w:type="spellEnd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Кыштымского, Озерского городских округов, Сосновского и Катав-Ивановского муниципальных районов (по согласованию);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Оргкомитет оставляет за собой право вносить изменения в положение и сроки проведения фестиваля.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задачи: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стимулирование творческой активности любительских коллективов и отдельных исполнителей;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участию в хоровых коллективах новых исполнителей; - реализация творческого потенциала участников художественной самодеятельности;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деятельности хоров и ансамблей.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Конкурса-фестиваля: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фестивале могут принять участие: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Хоры (детские и взрослые) в жанре академического и народного   исполнительства;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ансамбли (детские и взрослые) в жанре академического и народного исполнительства;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 солисты (дети и взрослые);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фольклорные ансамбли (детские и взрослые);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хоры (ансамбли) ветеранов «60+»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профессиональные и учебные коллективы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участия: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коллектива должен представлять произведения гражданско-патриотического направления.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исполняют 2 разнохарактерных произведения: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 капелла» - обязательное условие;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популярная композиция песенной отечественной классики, - на выбор, -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«живое» сопровождение – инструмент либо инструментальный ансамбль (оркестр), или под фонограмму - «минус».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сдается в оргкомитет по прибытии на конкурс. Фонограмма предоставляется на отдельном носителе (с указанием названия номера коллектива), запись должна быть произведена только в формате МР3 (название файла должно быть с указанием названия номера и фамилии – для солистов, дуэтов, или названием коллектива. На носителе должна находиться только фонограмма номера!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коллектива(солиста): до 7 минут - дети,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минут – взрослые.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Фестивале необходимо подать заявку в адрес оргкомитета по установленной форме. Заявки принимаются в ОГБУК «ЧГЦНТ» на сайте: </w:t>
      </w:r>
      <w:hyperlink r:id="rId4" w:history="1">
        <w:r w:rsidRPr="0028024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www.ocnt.ru</w:t>
        </w:r>
      </w:hyperlink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Финансовые условия: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на участие в фестивале составляет: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 (от 30-ти человек и выше) – 3000 руб.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 (от 25-ти человек и выше) – 2500 руб.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 (от 15-ти человек и выше) – 2000 руб.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ансамбль (от 4-х человек и выше) – 1500 руб.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-ансамбль малых форм (дуэт, трио) – 1200 руб.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-хоры (ансамбли) ветеранов «60+» - 1500 руб.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солист                                              - 1000 руб.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необходимо подавать через сайт: www/ocnt.ru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7дней до начала мероприятия.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расходы, связанные с доставкой и пребыванием участников фестиваля, в том числе питание, осуществляются за счет направляющей стороны.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неявки участника на фестиваль сообщить организаторам.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Конкурса-фестиваля не несут 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перед авторами за 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произведений конкурсантами.</w:t>
      </w:r>
    </w:p>
    <w:p w:rsidR="0028024A" w:rsidRPr="0028024A" w:rsidRDefault="0028024A" w:rsidP="00280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Фестиваль-конкурс проводится в шести территориях Челябинской области,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проходит в режиме марафона, каждый зональный тур является самодостаточным завершенным мероприятием.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05.03.22. – г. Златоуст, ДК «Булат»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12.03.22. – г. Кыштым, ДК «Металлург»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19.03.22. – г. Магнитогорск, ДДН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26.03.22. – с. Долгодеревенское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02.04.22. – г. Катав-</w:t>
      </w:r>
      <w:proofErr w:type="spellStart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</w:t>
      </w:r>
      <w:proofErr w:type="spellEnd"/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09.04.22. - г. </w:t>
      </w:r>
      <w:proofErr w:type="spellStart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</w:t>
      </w:r>
      <w:proofErr w:type="spellEnd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ГДК </w:t>
      </w:r>
    </w:p>
    <w:p w:rsid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изменить дату и место проведения тура.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Подведение итогов.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фестиваля на каждом зональном этапе жюри определяет победителей (победители награждаются дипломами и сувенирами):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итогам выступления присваивается звание Гран-при конкурса, победитель награждается дипломом и сувениром;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итогам выступления присваиваются звания лауреатов I, II, III степени и дипломантов I, II, III - награждаются дипломами и сувенирами;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жюри могут быть учреждены специальные призы и номинации;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жюри имеет право поделить одну категорию наград равным по уровню      участникам или не присуждать совсем;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жюри окончательное и не пересматривается;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жюри и итоги фестиваля оформляются протоколом.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 участников зональных туров производится по окончании мероприятия в каждой из 6 территорий Челябинской области.</w:t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024A" w:rsidRPr="0028024A" w:rsidRDefault="0028024A" w:rsidP="0028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оргкомитета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454085, г. Челябинск, ул. I Пятилетки, 17, ОГБУК «ЧГЦНТ».</w:t>
      </w:r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Тел./факс: 8(351) 225-48-01, 8(351) 225-48-02 – </w:t>
      </w:r>
      <w:proofErr w:type="spellStart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Биушева</w:t>
      </w:r>
      <w:proofErr w:type="spellEnd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proofErr w:type="spellEnd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 – специалист инструментального и вокально-хорового жанров ОГБУК «ЧГЦНТ». E-</w:t>
      </w:r>
      <w:proofErr w:type="spellStart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8024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28024A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rv_orcestr@ocnt.ru</w:t>
        </w:r>
      </w:hyperlink>
    </w:p>
    <w:p w:rsidR="00A6729F" w:rsidRPr="0028024A" w:rsidRDefault="00A6729F" w:rsidP="00280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29F" w:rsidRPr="0028024A" w:rsidSect="002802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25"/>
    <w:rsid w:val="0028024A"/>
    <w:rsid w:val="00A6729F"/>
    <w:rsid w:val="00E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07BD"/>
  <w15:chartTrackingRefBased/>
  <w15:docId w15:val="{773AB01C-0542-492F-8679-972C961F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_orcestr@ocnt.ru" TargetMode="External"/><Relationship Id="rId4" Type="http://schemas.openxmlformats.org/officeDocument/2006/relationships/hyperlink" Target="http://www.oc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2022-02-02T05:24:00Z</dcterms:created>
  <dcterms:modified xsi:type="dcterms:W3CDTF">2022-02-02T05:28:00Z</dcterms:modified>
</cp:coreProperties>
</file>