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BF" w:rsidRPr="005F11F6" w:rsidRDefault="00C76CBF" w:rsidP="005F11F6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</w:pPr>
      <w:r w:rsidRPr="005F11F6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Областная выставка традиционных ремёсел и декоративно-прикладного творчества Челябинской области «Урал многоликий»</w:t>
      </w:r>
    </w:p>
    <w:p w:rsidR="006E3DC2" w:rsidRDefault="00C76CBF" w:rsidP="005F11F6"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ПОЛОЖЕНИЕ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1. Общие положения 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Настоящее Положение определяет порядок и условия проведения областной выставки традиционных ремёсел и декоративно-прикладного творчества Челябинской области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«Урал многоликий» (Выставка).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Учредители Выставки: Министерство культуры Челябинской области.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Организаторы Выставки: ОГБУК «Челябинский государственный центр народного творчества». 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 проведения Выставки: выставочный зал ОГБУК «Челябинский государственный центр народного творчества».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Период проведения Выставки:</w:t>
      </w:r>
      <w:r w:rsidRPr="00C76CB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ru-RU"/>
        </w:rPr>
        <w:t> май  - сентябрь 2021.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2. Цель и задачи 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изучение, сохранение и развитие народных художественных промыслов и традиционных ремесел Челябинской области;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выявление и поддержка талантливых мастеров Челябинской области;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повышение профессионального уровня мастеров;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широкая пропаганда новых форм творчества в сфере декоративно-прикладного искусства, художественных промыслов и ремесел;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пропаганда исторически и географически сложившегося единства культурных традиций на территории Челябинской области;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создание реестра субъектов ремесленной деятельности;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мониторинг мастеров традиционных ремёсел и современного декоративно-прикладного творчества Челябинской области.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3. Организация Выставки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3.1. Для проведения областной Выставки формируется организационный комитет, который: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проводит работу по информированию о проведении Выставки, порядке и условиях участия в ней, освещении  хода проведения Выставки и её итогов;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консультирует заинтересованные стороны по вопросам участия в Выставке;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изготовление дипломов и призов для победителей ; 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организует церемонию награждения участников Выставки;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формирует выставочный комитет по отбору работ на итоговую выставку;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формирует жюри Выставки.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производит приём работ на итоговую  Выставку по актам приёма – сдачи на временное хранение выставочных экспонатов.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3.2. К участию в Выставке приглашаются: мастера,  творческие коллективы </w:t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мастерских домов народного творчества, центров ремёсел и клубных учреждений муниципальных районов и городских поселений Челябинской области, учащиеся и педагоги творческих специализаций средних и высших учебных заведений.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3.3. Все участники Выставки награждаются Дипломами. Победители  награждаются  Дипломами лауреатов I, II  и III степени и памятными призами в каждой номинации. По решению жюри участникам конкурсных программ  могут быть присуждены Специальные Дипломы и призы.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3.4. По итогам Выставки выпускается каталог «Урал многоликий»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4. Выставка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4.1.Выставка проходит в два этапа.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Первый этап  - отборочный тур. Участники выставки</w:t>
      </w:r>
      <w:r w:rsidRPr="00C76CB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 с 1 июня по 1 августа 2021</w:t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высылают фото выставочной работы на тему «Узоры вне времени» и анкету участника выставки (Приложение1) в адрес организационного комитета по электронному адресу: </w:t>
      </w:r>
      <w:hyperlink r:id="rId4" w:history="1">
        <w:r w:rsidRPr="00C76CBF">
          <w:rPr>
            <w:rFonts w:ascii="Arial" w:eastAsia="Times New Roman" w:hAnsi="Arial" w:cs="Arial"/>
            <w:color w:val="157FC4"/>
            <w:sz w:val="24"/>
            <w:szCs w:val="24"/>
            <w:shd w:val="clear" w:color="auto" w:fill="FFFFFF"/>
            <w:lang w:eastAsia="ru-RU"/>
          </w:rPr>
          <w:t>remeslo74@mail.ru</w:t>
        </w:r>
      </w:hyperlink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 Отбор работ производиться заочном формате выставкомом Выставки.  Фотографии  должны быть хорошего разрешения, работа должна быть представлена полностью.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Работы могут быть выполнены в различных  техниках обработки материалов: художественная обработка дерева (резьба по дереву, бондарное ремесло, обработка лыка, лозоплетение, обработка бересты); художественная обработка волокна (ручное ткачество, ручное вязание, ручная вышивка, валяние, кружевоплетение, роспись по ткани, лоскутная техника, изготовление текстильной игрушки и др.); художественная обработка металлов (ковка металла, литьё, гравюра); художественная обработка минералов (гончарное ремесло, изготовление глиняной посуды и игрушки, резьба по камню). 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Каждый участник (индивидуальный или коллектив) может представить свои авторские произведения, созданные за последние два года. Количество работ, размеры, не регламентируются. 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Второй этап – итоговая выставка работ, отобранных выставочным комитетом, по фотографиям. Выставочный комитет должен отобрать не более 3 произведений от </w:t>
      </w:r>
      <w:proofErr w:type="gramStart"/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автора  или</w:t>
      </w:r>
      <w:proofErr w:type="gramEnd"/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коллектива.Отобранные</w:t>
      </w:r>
      <w:proofErr w:type="spellEnd"/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выставочным комитетом работы участники Выставки самостоятельно или через своих представителей доставляют работы до 10 августа 2021 года  в адрес организационного комитета. Каждый экспонат должен быть подписан с обратной стороны предмета этикеткой, включающей следующие сведения: 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название произведения;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фамилия, имя, отчество автора, год рождения; 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место проживания автора;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материал, техника;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размеры.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Выставка состоится в </w:t>
      </w:r>
      <w:proofErr w:type="spellStart"/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г.Челябинске</w:t>
      </w:r>
      <w:proofErr w:type="spellEnd"/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в выставочном зале ОГБУК «ЧГЦНТ» «Апрель»  </w:t>
      </w:r>
      <w:r w:rsidRPr="00C76CB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в августе – сентябре 2021 года.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4.3. По  итогам проведения Выставки жюри оценивает конкурсные работы мастеров по следующим номинациям: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за сохранение и развитие народных традиций;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за исполнительское мастерство;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за уникальность авторских разработок;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Молодой мастер–2021;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Мастер–2021.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5. Жюри Выставки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5.1. Жюри является коллегиальным органом, состоит из председателя и членов Жюри.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Жюри оценивает  работы участников итоговой  Выставки голосованием,  определяет из числа участников Конкурса  победителей в каждой номинации Выставки. 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5.2. Решение оформляется протоколом за подписью всех членов Жюри, участвующих в заседании.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   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6. Контактная информация 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ОГБУК «ЧГЦНТ» , </w:t>
      </w:r>
      <w:proofErr w:type="spellStart"/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г.Челябинск</w:t>
      </w:r>
      <w:proofErr w:type="spellEnd"/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ул.Первой</w:t>
      </w:r>
      <w:proofErr w:type="spellEnd"/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Пятилетки, 17.</w:t>
      </w:r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76CB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Контактный тел./факс (351) 225-48-03 – Артюшкина Елена Ивановна, заведующая отдела НХП и ремесел. E-mail: </w:t>
      </w:r>
      <w:hyperlink r:id="rId5" w:history="1">
        <w:r w:rsidRPr="00C76CBF">
          <w:rPr>
            <w:rFonts w:ascii="Arial" w:eastAsia="Times New Roman" w:hAnsi="Arial" w:cs="Arial"/>
            <w:color w:val="157FC4"/>
            <w:sz w:val="24"/>
            <w:szCs w:val="24"/>
            <w:shd w:val="clear" w:color="auto" w:fill="FFFFFF"/>
            <w:lang w:eastAsia="ru-RU"/>
          </w:rPr>
          <w:t>remeslo74@mail.ru</w:t>
        </w:r>
      </w:hyperlink>
      <w:r w:rsidRPr="00C76CBF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bookmarkEnd w:id="0"/>
    </w:p>
    <w:sectPr w:rsidR="006E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39"/>
    <w:rsid w:val="005F11F6"/>
    <w:rsid w:val="006E3DC2"/>
    <w:rsid w:val="00C76CBF"/>
    <w:rsid w:val="00D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5B8A-B9D4-4143-BECC-EDA60507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6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eslo74@mail.ru" TargetMode="External"/><Relationship Id="rId4" Type="http://schemas.openxmlformats.org/officeDocument/2006/relationships/hyperlink" Target="mailto:remeslo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Пользователь Windows</cp:lastModifiedBy>
  <cp:revision>4</cp:revision>
  <dcterms:created xsi:type="dcterms:W3CDTF">2021-10-06T11:16:00Z</dcterms:created>
  <dcterms:modified xsi:type="dcterms:W3CDTF">2021-10-08T05:51:00Z</dcterms:modified>
</cp:coreProperties>
</file>